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jc w:val="left"/>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ARGUMENTATIVE ESSAY – GRADE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rtl w:val="0"/>
        </w:rPr>
        <w:t xml:space="preserve">THE CLAIM:“_____</w:t>
      </w:r>
      <w:r w:rsidDel="00000000" w:rsidR="00000000" w:rsidRPr="00000000">
        <w:rPr>
          <w:rFonts w:ascii="Comic Sans MS" w:cs="Comic Sans MS" w:eastAsia="Comic Sans MS" w:hAnsi="Comic Sans MS"/>
          <w:b w:val="1"/>
          <w:sz w:val="28"/>
          <w:szCs w:val="28"/>
          <w:u w:val="single"/>
          <w:rtl w:val="0"/>
        </w:rPr>
        <w:t xml:space="preserve">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(FIRST PARAGRAPH) 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Introduce your claim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 Thesis</w:t>
      </w:r>
      <w:r w:rsidDel="00000000" w:rsidR="00000000" w:rsidRPr="00000000">
        <w:rPr>
          <w:rFonts w:ascii="Comic Sans MS" w:cs="Comic Sans MS" w:eastAsia="Comic Sans MS" w:hAnsi="Comic Sans MS"/>
          <w:rtl w:val="0"/>
        </w:rPr>
        <w:t xml:space="preserve">  - Identify the three reasons that will support your claim in the statement.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w:t>
      </w:r>
      <w:r w:rsidDel="00000000" w:rsidR="00000000" w:rsidRPr="00000000">
        <w:rPr>
          <w:rFonts w:ascii="Comic Sans MS" w:cs="Comic Sans MS" w:eastAsia="Comic Sans MS" w:hAnsi="Comic Sans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Three</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sentences </w:t>
      </w:r>
      <w:r w:rsidDel="00000000" w:rsidR="00000000" w:rsidRPr="00000000">
        <w:rPr>
          <w:rFonts w:ascii="Comic Sans MS" w:cs="Comic Sans MS" w:eastAsia="Comic Sans MS" w:hAnsi="Comic Sans MS"/>
          <w:rtl w:val="0"/>
        </w:rPr>
        <w:t xml:space="preserve">to give </w:t>
      </w:r>
      <w:r w:rsidDel="00000000" w:rsidR="00000000" w:rsidRPr="00000000">
        <w:rPr>
          <w:rFonts w:ascii="Comic Sans MS" w:cs="Comic Sans MS" w:eastAsia="Comic Sans MS" w:hAnsi="Comic Sans MS"/>
          <w:b w:val="1"/>
          <w:rtl w:val="0"/>
        </w:rPr>
        <w:t xml:space="preserve">background information about the story</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bl>
      <w:tblPr>
        <w:tblStyle w:val="Table1"/>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0"/>
        <w:gridCol w:w="6630"/>
        <w:tblGridChange w:id="0">
          <w:tblGrid>
            <w:gridCol w:w="2250"/>
            <w:gridCol w:w="6630"/>
          </w:tblGrid>
        </w:tblGridChange>
      </w:tblGrid>
      <w:tr>
        <w:trPr>
          <w:trHeight w:val="22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CLAIM: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Introduce your claim</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rPr>
          <w:trHeight w:val="2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THESIS STATEMENT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Include the three reasons that support your claim within your statement.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rPr>
          <w:trHeight w:val="47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STATE AND EXPLAIN YOUR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b w:val="1"/>
                <w:rtl w:val="0"/>
              </w:rPr>
              <w:t xml:space="preserve">A three sentence summary maximum)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SECOND PARAGRAPH: SUPPORTING REASON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Transition Word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Topic Sentence</w:t>
      </w:r>
      <w:r w:rsidDel="00000000" w:rsidR="00000000" w:rsidRPr="00000000">
        <w:rPr>
          <w:rFonts w:ascii="Comic Sans MS" w:cs="Comic Sans MS" w:eastAsia="Comic Sans MS" w:hAnsi="Comic Sans MS"/>
          <w:rtl w:val="0"/>
        </w:rPr>
        <w:t xml:space="preserve"> – Write the Main Idea of your paragraph which should be the 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rtl w:val="0"/>
        </w:rPr>
        <w:t xml:space="preserve"> supporting reason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1</w:t>
      </w:r>
      <w:r w:rsidDel="00000000" w:rsidR="00000000" w:rsidRPr="00000000">
        <w:rPr>
          <w:rFonts w:ascii="Comic Sans MS" w:cs="Comic Sans MS" w:eastAsia="Comic Sans MS" w:hAnsi="Comic Sans MS"/>
          <w:b w:val="1"/>
          <w:vertAlign w:val="superscript"/>
          <w:rtl w:val="0"/>
        </w:rPr>
        <w:t xml:space="preserve">st</w:t>
      </w:r>
      <w:r w:rsidDel="00000000" w:rsidR="00000000" w:rsidRPr="00000000">
        <w:rPr>
          <w:rFonts w:ascii="Comic Sans MS" w:cs="Comic Sans MS" w:eastAsia="Comic Sans MS" w:hAnsi="Comic Sans MS"/>
          <w:b w:val="1"/>
          <w:rtl w:val="0"/>
        </w:rPr>
        <w:t xml:space="preserve"> piece of Evidence that supports your reason one. (Facts)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2</w:t>
      </w:r>
      <w:r w:rsidDel="00000000" w:rsidR="00000000" w:rsidRPr="00000000">
        <w:rPr>
          <w:rFonts w:ascii="Comic Sans MS" w:cs="Comic Sans MS" w:eastAsia="Comic Sans MS" w:hAnsi="Comic Sans MS"/>
          <w:b w:val="1"/>
          <w:vertAlign w:val="superscript"/>
          <w:rtl w:val="0"/>
        </w:rPr>
        <w:t xml:space="preserve">nd</w:t>
      </w:r>
      <w:r w:rsidDel="00000000" w:rsidR="00000000" w:rsidRPr="00000000">
        <w:rPr>
          <w:rFonts w:ascii="Comic Sans MS" w:cs="Comic Sans MS" w:eastAsia="Comic Sans MS" w:hAnsi="Comic Sans MS"/>
          <w:b w:val="1"/>
          <w:rtl w:val="0"/>
        </w:rPr>
        <w:t xml:space="preserve">  piece of Evidence that supports your reason one. (Facts)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63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b w:val="1"/>
          <w:rtl w:val="0"/>
        </w:rPr>
        <w:t xml:space="preserve">Add commentary</w:t>
      </w:r>
      <w:r w:rsidDel="00000000" w:rsidR="00000000" w:rsidRPr="00000000">
        <w:rPr>
          <w:rFonts w:ascii="Comic Sans MS" w:cs="Comic Sans MS" w:eastAsia="Comic Sans MS" w:hAnsi="Comic Sans MS"/>
          <w:rtl w:val="0"/>
        </w:rPr>
        <w:t xml:space="preserve"> – What does the evidence say? What does it mean? Why does it matter?</w:t>
      </w:r>
    </w:p>
    <w:tbl>
      <w:tblPr>
        <w:tblStyle w:val="Table2"/>
        <w:tblW w:w="931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10"/>
        <w:gridCol w:w="7005"/>
        <w:tblGridChange w:id="0">
          <w:tblGrid>
            <w:gridCol w:w="2310"/>
            <w:gridCol w:w="7005"/>
          </w:tblGrid>
        </w:tblGridChange>
      </w:tblGrid>
      <w:tr>
        <w:trPr>
          <w:trHeight w:val="9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TRANSITION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WORD(SEE LIST)</w:t>
            </w: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Topic sentence – idea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Identify the first reason that supports the claim.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Evidence to support the 1</w:t>
            </w:r>
            <w:r w:rsidDel="00000000" w:rsidR="00000000" w:rsidRPr="00000000">
              <w:rPr>
                <w:rFonts w:ascii="Comic Sans MS" w:cs="Comic Sans MS" w:eastAsia="Comic Sans MS" w:hAnsi="Comic Sans MS"/>
                <w:b w:val="1"/>
                <w:vertAlign w:val="superscript"/>
                <w:rtl w:val="0"/>
              </w:rPr>
              <w:t xml:space="preserve">st</w:t>
            </w:r>
            <w:r w:rsidDel="00000000" w:rsidR="00000000" w:rsidRPr="00000000">
              <w:rPr>
                <w:rFonts w:ascii="Comic Sans MS" w:cs="Comic Sans MS" w:eastAsia="Comic Sans MS" w:hAnsi="Comic Sans MS"/>
                <w:b w:val="1"/>
                <w:rtl w:val="0"/>
              </w:rPr>
              <w:t xml:space="preserve"> reason.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 “According to Katie Couric 86% of children like chocolate milk.”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Commentary of the evidence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Evidence to support the 1</w:t>
            </w:r>
            <w:r w:rsidDel="00000000" w:rsidR="00000000" w:rsidRPr="00000000">
              <w:rPr>
                <w:rFonts w:ascii="Comic Sans MS" w:cs="Comic Sans MS" w:eastAsia="Comic Sans MS" w:hAnsi="Comic Sans MS"/>
                <w:b w:val="1"/>
                <w:vertAlign w:val="superscript"/>
                <w:rtl w:val="0"/>
              </w:rPr>
              <w:t xml:space="preserve">st</w:t>
            </w:r>
            <w:r w:rsidDel="00000000" w:rsidR="00000000" w:rsidRPr="00000000">
              <w:rPr>
                <w:rFonts w:ascii="Comic Sans MS" w:cs="Comic Sans MS" w:eastAsia="Comic Sans MS" w:hAnsi="Comic Sans MS"/>
                <w:b w:val="1"/>
                <w:rtl w:val="0"/>
              </w:rPr>
              <w:t xml:space="preserve"> reason. EX. “In a survey of students in this school, 84% said that they would drink more milk if they had chocolate milk available.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Commentary of the evidence.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THIRD PARAGRAPH: SUPPORTING REASON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Transition Word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Topic Sentence</w:t>
      </w:r>
      <w:r w:rsidDel="00000000" w:rsidR="00000000" w:rsidRPr="00000000">
        <w:rPr>
          <w:rFonts w:ascii="Comic Sans MS" w:cs="Comic Sans MS" w:eastAsia="Comic Sans MS" w:hAnsi="Comic Sans MS"/>
          <w:rtl w:val="0"/>
        </w:rPr>
        <w:t xml:space="preserve"> – Write the Main Idea of your paragraph which should be the 2ND supporting reason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1</w:t>
      </w:r>
      <w:r w:rsidDel="00000000" w:rsidR="00000000" w:rsidRPr="00000000">
        <w:rPr>
          <w:rFonts w:ascii="Comic Sans MS" w:cs="Comic Sans MS" w:eastAsia="Comic Sans MS" w:hAnsi="Comic Sans MS"/>
          <w:b w:val="1"/>
          <w:vertAlign w:val="superscript"/>
          <w:rtl w:val="0"/>
        </w:rPr>
        <w:t xml:space="preserve">st</w:t>
      </w:r>
      <w:r w:rsidDel="00000000" w:rsidR="00000000" w:rsidRPr="00000000">
        <w:rPr>
          <w:rFonts w:ascii="Comic Sans MS" w:cs="Comic Sans MS" w:eastAsia="Comic Sans MS" w:hAnsi="Comic Sans MS"/>
          <w:b w:val="1"/>
          <w:rtl w:val="0"/>
        </w:rPr>
        <w:t xml:space="preserve"> piece of Evidence that supports your reason two.(Facts)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2</w:t>
      </w:r>
      <w:r w:rsidDel="00000000" w:rsidR="00000000" w:rsidRPr="00000000">
        <w:rPr>
          <w:rFonts w:ascii="Comic Sans MS" w:cs="Comic Sans MS" w:eastAsia="Comic Sans MS" w:hAnsi="Comic Sans MS"/>
          <w:b w:val="1"/>
          <w:vertAlign w:val="superscript"/>
          <w:rtl w:val="0"/>
        </w:rPr>
        <w:t xml:space="preserve">nd</w:t>
      </w:r>
      <w:r w:rsidDel="00000000" w:rsidR="00000000" w:rsidRPr="00000000">
        <w:rPr>
          <w:rFonts w:ascii="Comic Sans MS" w:cs="Comic Sans MS" w:eastAsia="Comic Sans MS" w:hAnsi="Comic Sans MS"/>
          <w:b w:val="1"/>
          <w:rtl w:val="0"/>
        </w:rPr>
        <w:t xml:space="preserve">  piece of Evidence that supports your reason two. (Facts)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b w:val="1"/>
          <w:rtl w:val="0"/>
        </w:rPr>
        <w:t xml:space="preserve">Add commentary</w:t>
      </w:r>
      <w:r w:rsidDel="00000000" w:rsidR="00000000" w:rsidRPr="00000000">
        <w:rPr>
          <w:rFonts w:ascii="Comic Sans MS" w:cs="Comic Sans MS" w:eastAsia="Comic Sans MS" w:hAnsi="Comic Sans MS"/>
          <w:rtl w:val="0"/>
        </w:rPr>
        <w:t xml:space="preserve"> – What does the evidence say? What does it mean? Why does it matter?</w:t>
      </w:r>
    </w:p>
    <w:tbl>
      <w:tblPr>
        <w:tblStyle w:val="Table3"/>
        <w:tblW w:w="925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10"/>
        <w:gridCol w:w="6945"/>
        <w:tblGridChange w:id="0">
          <w:tblGrid>
            <w:gridCol w:w="2310"/>
            <w:gridCol w:w="6945"/>
          </w:tblGrid>
        </w:tblGridChange>
      </w:tblGrid>
      <w:tr>
        <w:trPr>
          <w:trHeight w:val="14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TRANSITION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WORD(SEE LIST) </w:t>
            </w:r>
            <w:r w:rsidDel="00000000" w:rsidR="00000000" w:rsidRPr="00000000">
              <w:rPr>
                <w:rFonts w:ascii="Comic Sans MS" w:cs="Comic Sans MS" w:eastAsia="Comic Sans MS" w:hAnsi="Comic Sans MS"/>
                <w:rtl w:val="0"/>
              </w:rPr>
              <w:t xml:space="preserve">EX. “Another reason..”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Topic sentence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Identify the second reason that supports the claim. EX. “Chocolate milk turns out to have vitamins.”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Evidence to support the 2nd reason.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 “A nutritionist from the Dairy Association…….”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rPr>
          <w:trHeight w:val="9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Commentary of the evidence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Evidence to support the 2nd reason. EX. “Doctors have also said….”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Commentary of the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righ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FOURTH PARAGRAPH: SUPPORTING REASON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Transition Word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Topic Sentence</w:t>
      </w:r>
      <w:r w:rsidDel="00000000" w:rsidR="00000000" w:rsidRPr="00000000">
        <w:rPr>
          <w:rFonts w:ascii="Comic Sans MS" w:cs="Comic Sans MS" w:eastAsia="Comic Sans MS" w:hAnsi="Comic Sans MS"/>
          <w:rtl w:val="0"/>
        </w:rPr>
        <w:t xml:space="preserve"> – Write the Main Idea of your paragraph which should be the 3</w:t>
      </w:r>
      <w:r w:rsidDel="00000000" w:rsidR="00000000" w:rsidRPr="00000000">
        <w:rPr>
          <w:rFonts w:ascii="Comic Sans MS" w:cs="Comic Sans MS" w:eastAsia="Comic Sans MS" w:hAnsi="Comic Sans MS"/>
          <w:vertAlign w:val="superscript"/>
          <w:rtl w:val="0"/>
        </w:rPr>
        <w:t xml:space="preserve">RD</w:t>
      </w:r>
      <w:r w:rsidDel="00000000" w:rsidR="00000000" w:rsidRPr="00000000">
        <w:rPr>
          <w:rFonts w:ascii="Comic Sans MS" w:cs="Comic Sans MS" w:eastAsia="Comic Sans MS" w:hAnsi="Comic Sans MS"/>
          <w:rtl w:val="0"/>
        </w:rPr>
        <w:t xml:space="preserve"> supporting reason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1</w:t>
      </w:r>
      <w:r w:rsidDel="00000000" w:rsidR="00000000" w:rsidRPr="00000000">
        <w:rPr>
          <w:rFonts w:ascii="Comic Sans MS" w:cs="Comic Sans MS" w:eastAsia="Comic Sans MS" w:hAnsi="Comic Sans MS"/>
          <w:b w:val="1"/>
          <w:vertAlign w:val="superscript"/>
          <w:rtl w:val="0"/>
        </w:rPr>
        <w:t xml:space="preserve">st</w:t>
      </w:r>
      <w:r w:rsidDel="00000000" w:rsidR="00000000" w:rsidRPr="00000000">
        <w:rPr>
          <w:rFonts w:ascii="Comic Sans MS" w:cs="Comic Sans MS" w:eastAsia="Comic Sans MS" w:hAnsi="Comic Sans MS"/>
          <w:b w:val="1"/>
          <w:rtl w:val="0"/>
        </w:rPr>
        <w:t xml:space="preserve"> piece of Evidence that supports your reason three.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2</w:t>
      </w:r>
      <w:r w:rsidDel="00000000" w:rsidR="00000000" w:rsidRPr="00000000">
        <w:rPr>
          <w:rFonts w:ascii="Comic Sans MS" w:cs="Comic Sans MS" w:eastAsia="Comic Sans MS" w:hAnsi="Comic Sans MS"/>
          <w:b w:val="1"/>
          <w:vertAlign w:val="superscript"/>
          <w:rtl w:val="0"/>
        </w:rPr>
        <w:t xml:space="preserve">nd</w:t>
      </w:r>
      <w:r w:rsidDel="00000000" w:rsidR="00000000" w:rsidRPr="00000000">
        <w:rPr>
          <w:rFonts w:ascii="Comic Sans MS" w:cs="Comic Sans MS" w:eastAsia="Comic Sans MS" w:hAnsi="Comic Sans MS"/>
          <w:b w:val="1"/>
          <w:rtl w:val="0"/>
        </w:rPr>
        <w:t xml:space="preserve">  piece of Evidence that supports your reason three.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b w:val="1"/>
          <w:rtl w:val="0"/>
        </w:rPr>
        <w:t xml:space="preserve">Add commentary</w:t>
      </w:r>
      <w:r w:rsidDel="00000000" w:rsidR="00000000" w:rsidRPr="00000000">
        <w:rPr>
          <w:rFonts w:ascii="Comic Sans MS" w:cs="Comic Sans MS" w:eastAsia="Comic Sans MS" w:hAnsi="Comic Sans MS"/>
          <w:rtl w:val="0"/>
        </w:rPr>
        <w:t xml:space="preserve"> – What does the evidence say? What does it mean? Why does it matter?</w:t>
      </w:r>
    </w:p>
    <w:tbl>
      <w:tblPr>
        <w:tblStyle w:val="Table4"/>
        <w:tblW w:w="94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25"/>
        <w:gridCol w:w="7140"/>
        <w:tblGridChange w:id="0">
          <w:tblGrid>
            <w:gridCol w:w="2325"/>
            <w:gridCol w:w="714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TRANSITION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WORD(SEE LIST)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 “There’s one more reason….”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Topic sentence – idea. Identify the third reason that supports the claim.EX.</w:t>
            </w:r>
            <w:r w:rsidDel="00000000" w:rsidR="00000000" w:rsidRPr="00000000">
              <w:rPr>
                <w:rFonts w:ascii="Comic Sans MS" w:cs="Comic Sans MS" w:eastAsia="Comic Sans MS" w:hAnsi="Comic Sans MS"/>
                <w:rtl w:val="0"/>
              </w:rPr>
              <w:t xml:space="preserve">“Chocolate milk is a lot better for kids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Evidence to support the 3rd reason.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 “A nutritionist from the Dairy Association…….”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Commentary of the evidence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Evidence to support the 3rd reason. EX. “The milk in our school is low fat.”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Commentary of the evidence.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V.    </w:t>
      </w:r>
      <w:r w:rsidDel="00000000" w:rsidR="00000000" w:rsidRPr="00000000">
        <w:rPr>
          <w:rFonts w:ascii="Comic Sans MS" w:cs="Comic Sans MS" w:eastAsia="Comic Sans MS" w:hAnsi="Comic Sans MS"/>
          <w:b w:val="1"/>
          <w:rtl w:val="0"/>
        </w:rPr>
        <w:t xml:space="preserve">FIFTH PARAGRAPH: COUNTERCLAIM &amp; REBUTTAL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Transition Word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Topic Sentence</w:t>
      </w:r>
      <w:r w:rsidDel="00000000" w:rsidR="00000000" w:rsidRPr="00000000">
        <w:rPr>
          <w:rFonts w:ascii="Comic Sans MS" w:cs="Comic Sans MS" w:eastAsia="Comic Sans MS" w:hAnsi="Comic Sans MS"/>
          <w:rtl w:val="0"/>
        </w:rPr>
        <w:t xml:space="preserve"> – INTRODUCE OPPOSING VIEW(</w:t>
      </w:r>
      <w:r w:rsidDel="00000000" w:rsidR="00000000" w:rsidRPr="00000000">
        <w:rPr>
          <w:rFonts w:ascii="Comic Sans MS" w:cs="Comic Sans MS" w:eastAsia="Comic Sans MS" w:hAnsi="Comic Sans MS"/>
          <w:b w:val="1"/>
          <w:rtl w:val="0"/>
        </w:rPr>
        <w:t xml:space="preserve">COUNTERCLAIM</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Evidence that supports the opposing 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Your response to the Opposing Claim.</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REBUTTAL</w:t>
      </w:r>
      <w:r w:rsidDel="00000000" w:rsidR="00000000" w:rsidRPr="00000000">
        <w:rPr>
          <w:rFonts w:ascii="Comic Sans MS" w:cs="Comic Sans MS" w:eastAsia="Comic Sans MS" w:hAnsi="Comic Sans MS"/>
          <w:rtl w:val="0"/>
        </w:rPr>
        <w:t xml:space="preserve">)-Explain why you disagree.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b w:val="1"/>
          <w:rtl w:val="0"/>
        </w:rPr>
        <w:t xml:space="preserve">Add commentary</w:t>
      </w:r>
      <w:r w:rsidDel="00000000" w:rsidR="00000000" w:rsidRPr="00000000">
        <w:rPr>
          <w:rFonts w:ascii="Comic Sans MS" w:cs="Comic Sans MS" w:eastAsia="Comic Sans MS" w:hAnsi="Comic Sans MS"/>
          <w:rtl w:val="0"/>
        </w:rPr>
        <w:t xml:space="preserve"> – What does the evidence say? What does it mean? Why does it matter?</w:t>
      </w:r>
    </w:p>
    <w:tbl>
      <w:tblPr>
        <w:tblStyle w:val="Table5"/>
        <w:tblW w:w="954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10"/>
        <w:gridCol w:w="7230"/>
        <w:tblGridChange w:id="0">
          <w:tblGrid>
            <w:gridCol w:w="2310"/>
            <w:gridCol w:w="72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TRANSITION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WORD(SEE LIST)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Topic sentence – idea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Identify the Counterclaim. EX.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“It’s true that Jamie Oliver, a chef and enemy of chocolate milk, argued that…….”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Evidence – of the opposing view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Additional information of the opposing view.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Rebuttal: The reason for disagreeing with the opposing view.EX. “But there are……”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Further Commentary of the rebuttal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VI.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SIXTH PARAGRAPH:</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CONCLUSION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Restate your thesis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Summarize Supporting Reasons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Assessment of rebuttal (briefly restate the counterclaim and the rebuttal)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Provide commentary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b w:val="1"/>
          <w:rtl w:val="0"/>
        </w:rPr>
        <w:t xml:space="preserve">End with a thought-provoking statement – a final sentence that makes your reader think.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bl>
      <w:tblPr>
        <w:tblStyle w:val="Table6"/>
        <w:tblW w:w="94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65"/>
        <w:gridCol w:w="7215"/>
        <w:tblGridChange w:id="0">
          <w:tblGrid>
            <w:gridCol w:w="2265"/>
            <w:gridCol w:w="721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Restate your THESIS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Summarize Supporting Reasons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Assess the Counterclaim and restate rebuttal-briefly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Brief commentary (2-3 sentences)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Conclude with a thought-provoking statement for your reader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REMINDER:</w:t>
      </w:r>
      <w:r w:rsidDel="00000000" w:rsidR="00000000" w:rsidRPr="00000000">
        <w:rPr>
          <w:rFonts w:ascii="Comic Sans MS" w:cs="Comic Sans MS" w:eastAsia="Comic Sans MS" w:hAnsi="Comic Sans MS"/>
          <w:rtl w:val="0"/>
        </w:rPr>
        <w:t xml:space="preserve"> Provide evidence and facts to support claims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REMINDER</w:t>
      </w:r>
      <w:r w:rsidDel="00000000" w:rsidR="00000000" w:rsidRPr="00000000">
        <w:rPr>
          <w:rFonts w:ascii="Comic Sans MS" w:cs="Comic Sans MS" w:eastAsia="Comic Sans MS" w:hAnsi="Comic Sans MS"/>
          <w:rtl w:val="0"/>
        </w:rPr>
        <w:t xml:space="preserve">:  State a factual counterclaim and rebuttal.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REMINDER: 5+10 SENTENCES PER PARAGRAPH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An Argumentative Essay  1</w:t>
      </w:r>
      <w:r w:rsidDel="00000000" w:rsidR="00000000" w:rsidRPr="00000000">
        <w:rPr>
          <w:rFonts w:ascii="Comic Sans MS" w:cs="Comic Sans MS" w:eastAsia="Comic Sans MS" w:hAnsi="Comic Sans MS"/>
          <w:b w:val="1"/>
          <w:vertAlign w:val="superscript"/>
          <w:rtl w:val="0"/>
        </w:rPr>
        <w:t xml:space="preserve">st</w:t>
      </w:r>
      <w:r w:rsidDel="00000000" w:rsidR="00000000" w:rsidRPr="00000000">
        <w:rPr>
          <w:rFonts w:ascii="Comic Sans MS" w:cs="Comic Sans MS" w:eastAsia="Comic Sans MS" w:hAnsi="Comic Sans MS"/>
          <w:b w:val="1"/>
          <w:rtl w:val="0"/>
        </w:rPr>
        <w:t xml:space="preserve"> Draft due ___________   Final Draft(TYPED) 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The writing tasks for argument ask the student to support or oppose a claim or position on a given issue.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WRITING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Write an essay either supporting or opposing your claim.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Use your knowledge and your own experience or observation to develop your essay.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Use reasons, facts, examples and/or other evidence to support your 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 Choose from prompts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53.45454545454544" w:lineRule="auto"/>
        <w:ind w:left="720" w:hanging="360"/>
        <w:contextualSpacing w:val="1"/>
        <w:jc w:val="both"/>
        <w:rPr>
          <w:b w:val="1"/>
          <w:highlight w:val="white"/>
        </w:rPr>
      </w:pPr>
      <w:r w:rsidDel="00000000" w:rsidR="00000000" w:rsidRPr="00000000">
        <w:rPr>
          <w:rFonts w:ascii="Comic Sans MS" w:cs="Comic Sans MS" w:eastAsia="Comic Sans MS" w:hAnsi="Comic Sans MS"/>
          <w:b w:val="1"/>
          <w:highlight w:val="white"/>
          <w:rtl w:val="0"/>
        </w:rPr>
        <w:t xml:space="preserve">Should there be less homework?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53.45454545454544" w:lineRule="auto"/>
        <w:ind w:left="720" w:hanging="360"/>
        <w:contextualSpacing w:val="1"/>
        <w:jc w:val="both"/>
        <w:rPr>
          <w:b w:val="1"/>
          <w:highlight w:val="white"/>
        </w:rPr>
      </w:pPr>
      <w:r w:rsidDel="00000000" w:rsidR="00000000" w:rsidRPr="00000000">
        <w:rPr>
          <w:rFonts w:ascii="Comic Sans MS" w:cs="Comic Sans MS" w:eastAsia="Comic Sans MS" w:hAnsi="Comic Sans MS"/>
          <w:b w:val="1"/>
          <w:highlight w:val="white"/>
          <w:rtl w:val="0"/>
        </w:rPr>
        <w:t xml:space="preserve">Should students wear school uniforms?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53.45454545454544" w:lineRule="auto"/>
        <w:ind w:left="720" w:hanging="360"/>
        <w:contextualSpacing w:val="1"/>
        <w:jc w:val="both"/>
        <w:rPr>
          <w:b w:val="1"/>
          <w:highlight w:val="white"/>
        </w:rPr>
      </w:pPr>
      <w:r w:rsidDel="00000000" w:rsidR="00000000" w:rsidRPr="00000000">
        <w:rPr>
          <w:rFonts w:ascii="Comic Sans MS" w:cs="Comic Sans MS" w:eastAsia="Comic Sans MS" w:hAnsi="Comic Sans MS"/>
          <w:b w:val="1"/>
          <w:highlight w:val="white"/>
          <w:rtl w:val="0"/>
        </w:rPr>
        <w:t xml:space="preserve">Should school be year round with more breaks to improve education?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53.45454545454544" w:lineRule="auto"/>
        <w:ind w:left="720" w:hanging="360"/>
        <w:contextualSpacing w:val="1"/>
        <w:jc w:val="both"/>
        <w:rPr>
          <w:b w:val="1"/>
          <w:highlight w:val="white"/>
        </w:rPr>
      </w:pPr>
      <w:r w:rsidDel="00000000" w:rsidR="00000000" w:rsidRPr="00000000">
        <w:rPr>
          <w:rFonts w:ascii="Comic Sans MS" w:cs="Comic Sans MS" w:eastAsia="Comic Sans MS" w:hAnsi="Comic Sans MS"/>
          <w:b w:val="1"/>
          <w:highlight w:val="white"/>
          <w:rtl w:val="0"/>
        </w:rPr>
        <w:t xml:space="preserve">Do kids watch too much television?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The Argument Essay Checklist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Remember…… The argumentative essay uses evidence to </w:t>
      </w:r>
      <w:r w:rsidDel="00000000" w:rsidR="00000000" w:rsidRPr="00000000">
        <w:rPr>
          <w:rFonts w:ascii="Comic Sans MS" w:cs="Comic Sans MS" w:eastAsia="Comic Sans MS" w:hAnsi="Comic Sans MS"/>
          <w:b w:val="1"/>
          <w:u w:val="single"/>
          <w:rtl w:val="0"/>
        </w:rPr>
        <w:t xml:space="preserve">both</w:t>
      </w:r>
      <w:r w:rsidDel="00000000" w:rsidR="00000000" w:rsidRPr="00000000">
        <w:rPr>
          <w:rFonts w:ascii="Comic Sans MS" w:cs="Comic Sans MS" w:eastAsia="Comic Sans MS" w:hAnsi="Comic Sans MS"/>
          <w:b w:val="1"/>
          <w:rtl w:val="0"/>
        </w:rPr>
        <w:t xml:space="preserve"> show one’s own position and to refute the opposing argument. One way to organize this kind of essay is what we call the claim and counter-claim format.  You should write SIX paragraphs for the argument essay: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Gungsuh" w:cs="Gungsuh" w:eastAsia="Gungsuh" w:hAnsi="Gungsuh"/>
          <w:b w:val="1"/>
          <w:rtl w:val="0"/>
        </w:rPr>
        <w:t xml:space="preserve">   </w:t>
        <w:tab/>
        <w:t xml:space="preserve">√   </w:t>
        <w:tab/>
        <w:t xml:space="preserve">Start by introducing the topic and state or explain your 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Gungsuh" w:cs="Gungsuh" w:eastAsia="Gungsuh" w:hAnsi="Gungsuh"/>
          <w:b w:val="1"/>
          <w:rtl w:val="0"/>
        </w:rPr>
        <w:t xml:space="preserve">   </w:t>
        <w:tab/>
        <w:t xml:space="preserve">√   </w:t>
        <w:tab/>
        <w:t xml:space="preserve">Then use one paragraph to state each of your points (supporting    </w:t>
        <w:tab/>
        <w:t xml:space="preserve">reasons), following your statement with the evidence (facts/examples) that proves or supports your points. You should try to have a minimum of 3 supporting reasons/paragraphs.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Gungsuh" w:cs="Gungsuh" w:eastAsia="Gungsuh" w:hAnsi="Gungsuh"/>
          <w:b w:val="1"/>
          <w:rtl w:val="0"/>
        </w:rPr>
        <w:t xml:space="preserve">   </w:t>
        <w:tab/>
        <w:t xml:space="preserve">√   </w:t>
        <w:tab/>
        <w:t xml:space="preserve">Then follow your supporting reasons with at least one paragraph with an opposing view (opposing claim) and evidence that supports the objection. In this   paragraph, you should also rebut your counterclaim(s) (counter point) and its/their evidence (response to opposing claim).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Gungsuh" w:cs="Gungsuh" w:eastAsia="Gungsuh" w:hAnsi="Gungsuh"/>
          <w:b w:val="1"/>
          <w:rtl w:val="0"/>
        </w:rPr>
        <w:t xml:space="preserve">   </w:t>
        <w:tab/>
        <w:t xml:space="preserve">√       Conclusion: restate your claim or position; include a summary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tab/>
        <w:t xml:space="preserve">         supporting points, and an assessment of rebuttals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53.45454545454544" w:lineRule="auto"/>
        <w:contextualSpacing w:val="0"/>
        <w:jc w:val="both"/>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*****Follow the template. 12 Font Times New Roman, Double Spaced.*******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53.45454545454544" w:lineRule="auto"/>
        <w:contextualSpacing w:val="0"/>
        <w:jc w:val="both"/>
        <w:rPr>
          <w:rFonts w:ascii="Comic Sans MS" w:cs="Comic Sans MS" w:eastAsia="Comic Sans MS" w:hAnsi="Comic Sans MS"/>
          <w:b w:val="1"/>
          <w:color w:val="757575"/>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53.45454545454544" w:lineRule="auto"/>
        <w:ind w:left="2880" w:firstLine="720"/>
        <w:contextualSpacing w:val="0"/>
        <w:jc w:val="both"/>
        <w:rPr>
          <w:rFonts w:ascii="Comic Sans MS" w:cs="Comic Sans MS" w:eastAsia="Comic Sans MS" w:hAnsi="Comic Sans MS"/>
          <w:b w:val="1"/>
          <w:color w:val="757575"/>
          <w:sz w:val="20"/>
          <w:szCs w:val="20"/>
          <w:highlight w:val="white"/>
        </w:rPr>
      </w:pPr>
      <w:r w:rsidDel="00000000" w:rsidR="00000000" w:rsidRPr="00000000">
        <w:rPr>
          <w:rFonts w:ascii="Comic Sans MS" w:cs="Comic Sans MS" w:eastAsia="Comic Sans MS" w:hAnsi="Comic Sans MS"/>
          <w:b w:val="1"/>
          <w:color w:val="757575"/>
          <w:sz w:val="20"/>
          <w:szCs w:val="20"/>
          <w:highlight w:val="white"/>
          <w:rtl w:val="0"/>
        </w:rPr>
        <w:t xml:space="preserve">Argument Essay Model: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color w:val="757575"/>
          <w:sz w:val="20"/>
          <w:szCs w:val="20"/>
          <w:highlight w:val="white"/>
        </w:rPr>
      </w:pPr>
      <w:r w:rsidDel="00000000" w:rsidR="00000000" w:rsidRPr="00000000">
        <w:rPr>
          <w:rFonts w:ascii="Comic Sans MS" w:cs="Comic Sans MS" w:eastAsia="Comic Sans MS" w:hAnsi="Comic Sans MS"/>
          <w:b w:val="1"/>
          <w:color w:val="757575"/>
          <w:sz w:val="20"/>
          <w:szCs w:val="20"/>
          <w:highlight w:val="white"/>
          <w:rtl w:val="0"/>
        </w:rPr>
        <w:t xml:space="preserve">Benita Babbita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color w:val="757575"/>
          <w:sz w:val="20"/>
          <w:szCs w:val="20"/>
          <w:highlight w:val="white"/>
        </w:rPr>
      </w:pPr>
      <w:r w:rsidDel="00000000" w:rsidR="00000000" w:rsidRPr="00000000">
        <w:rPr>
          <w:rFonts w:ascii="Comic Sans MS" w:cs="Comic Sans MS" w:eastAsia="Comic Sans MS" w:hAnsi="Comic Sans MS"/>
          <w:b w:val="1"/>
          <w:color w:val="757575"/>
          <w:sz w:val="20"/>
          <w:szCs w:val="20"/>
          <w:highlight w:val="white"/>
          <w:rtl w:val="0"/>
        </w:rPr>
        <w:t xml:space="preserve">Mrs. Tims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color w:val="757575"/>
          <w:sz w:val="20"/>
          <w:szCs w:val="20"/>
          <w:highlight w:val="white"/>
          <w:vertAlign w:val="superscript"/>
        </w:rPr>
      </w:pPr>
      <w:r w:rsidDel="00000000" w:rsidR="00000000" w:rsidRPr="00000000">
        <w:rPr>
          <w:rFonts w:ascii="Comic Sans MS" w:cs="Comic Sans MS" w:eastAsia="Comic Sans MS" w:hAnsi="Comic Sans MS"/>
          <w:b w:val="1"/>
          <w:color w:val="757575"/>
          <w:sz w:val="20"/>
          <w:szCs w:val="20"/>
          <w:highlight w:val="white"/>
          <w:rtl w:val="0"/>
        </w:rPr>
        <w:t xml:space="preserve">ELA Period 1</w:t>
      </w:r>
      <w:r w:rsidDel="00000000" w:rsidR="00000000" w:rsidRPr="00000000">
        <w:rPr>
          <w:rFonts w:ascii="Comic Sans MS" w:cs="Comic Sans MS" w:eastAsia="Comic Sans MS" w:hAnsi="Comic Sans MS"/>
          <w:b w:val="1"/>
          <w:color w:val="757575"/>
          <w:sz w:val="20"/>
          <w:szCs w:val="20"/>
          <w:highlight w:val="white"/>
          <w:vertAlign w:val="superscript"/>
          <w:rtl w:val="0"/>
        </w:rPr>
        <w:t xml:space="preserve">st</w:t>
      </w:r>
      <w:r w:rsidDel="00000000" w:rsidR="00000000" w:rsidRPr="00000000">
        <w:rPr>
          <w:rFonts w:ascii="Comic Sans MS" w:cs="Comic Sans MS" w:eastAsia="Comic Sans MS" w:hAnsi="Comic Sans MS"/>
          <w:b w:val="1"/>
          <w:color w:val="757575"/>
          <w:sz w:val="20"/>
          <w:szCs w:val="20"/>
          <w:highlight w:val="white"/>
          <w:rtl w:val="0"/>
        </w:rPr>
        <w:t xml:space="preserve">/2</w:t>
      </w:r>
      <w:r w:rsidDel="00000000" w:rsidR="00000000" w:rsidRPr="00000000">
        <w:rPr>
          <w:rFonts w:ascii="Comic Sans MS" w:cs="Comic Sans MS" w:eastAsia="Comic Sans MS" w:hAnsi="Comic Sans MS"/>
          <w:b w:val="1"/>
          <w:color w:val="757575"/>
          <w:sz w:val="20"/>
          <w:szCs w:val="20"/>
          <w:highlight w:val="white"/>
          <w:vertAlign w:val="superscript"/>
          <w:rtl w:val="0"/>
        </w:rPr>
        <w:t xml:space="preserve">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color w:val="757575"/>
          <w:sz w:val="20"/>
          <w:szCs w:val="20"/>
          <w:highlight w:val="white"/>
        </w:rPr>
      </w:pPr>
      <w:r w:rsidDel="00000000" w:rsidR="00000000" w:rsidRPr="00000000">
        <w:rPr>
          <w:rFonts w:ascii="Comic Sans MS" w:cs="Comic Sans MS" w:eastAsia="Comic Sans MS" w:hAnsi="Comic Sans MS"/>
          <w:b w:val="1"/>
          <w:color w:val="757575"/>
          <w:sz w:val="20"/>
          <w:szCs w:val="20"/>
          <w:highlight w:val="white"/>
          <w:rtl w:val="0"/>
        </w:rPr>
        <w:t xml:space="preserve">9</w:t>
      </w:r>
      <w:r w:rsidDel="00000000" w:rsidR="00000000" w:rsidRPr="00000000">
        <w:rPr>
          <w:rFonts w:ascii="Comic Sans MS" w:cs="Comic Sans MS" w:eastAsia="Comic Sans MS" w:hAnsi="Comic Sans MS"/>
          <w:b w:val="1"/>
          <w:color w:val="757575"/>
          <w:sz w:val="20"/>
          <w:szCs w:val="20"/>
          <w:highlight w:val="white"/>
          <w:rtl w:val="0"/>
        </w:rPr>
        <w:t xml:space="preserve"> November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color w:val="757575"/>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440" w:firstLine="0"/>
        <w:contextualSpacing w:val="0"/>
        <w:jc w:val="left"/>
        <w:rPr>
          <w:rFonts w:ascii="Comic Sans MS" w:cs="Comic Sans MS" w:eastAsia="Comic Sans MS" w:hAnsi="Comic Sans MS"/>
          <w:b w:val="1"/>
          <w:color w:val="757575"/>
          <w:sz w:val="24"/>
          <w:szCs w:val="24"/>
          <w:highlight w:val="white"/>
        </w:rPr>
      </w:pPr>
      <w:r w:rsidDel="00000000" w:rsidR="00000000" w:rsidRPr="00000000">
        <w:rPr>
          <w:rFonts w:ascii="Comic Sans MS" w:cs="Comic Sans MS" w:eastAsia="Comic Sans MS" w:hAnsi="Comic Sans MS"/>
          <w:b w:val="1"/>
          <w:color w:val="757575"/>
          <w:sz w:val="24"/>
          <w:szCs w:val="24"/>
          <w:highlight w:val="white"/>
          <w:rtl w:val="0"/>
        </w:rPr>
        <w:t xml:space="preserve">Should Schools Stop Serving Chocolate Milk To Their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Comic Sans MS" w:cs="Comic Sans MS" w:eastAsia="Comic Sans MS" w:hAnsi="Comic Sans MS"/>
          <w:b w:val="1"/>
          <w:color w:val="757575"/>
          <w:sz w:val="24"/>
          <w:szCs w:val="24"/>
          <w:highlight w:val="white"/>
        </w:rPr>
      </w:pPr>
      <w:r w:rsidDel="00000000" w:rsidR="00000000" w:rsidRPr="00000000">
        <w:rPr>
          <w:rFonts w:ascii="Comic Sans MS" w:cs="Comic Sans MS" w:eastAsia="Comic Sans MS" w:hAnsi="Comic Sans MS"/>
          <w:b w:val="1"/>
          <w:color w:val="757575"/>
          <w:sz w:val="24"/>
          <w:szCs w:val="24"/>
          <w:highlight w:val="white"/>
          <w:rtl w:val="0"/>
        </w:rPr>
        <w:t xml:space="preserve">Schools should keep serving chocolate milk. </w:t>
      </w:r>
      <w:r w:rsidDel="00000000" w:rsidR="00000000" w:rsidRPr="00000000">
        <w:rPr>
          <w:rFonts w:ascii="Comic Sans MS" w:cs="Comic Sans MS" w:eastAsia="Comic Sans MS" w:hAnsi="Comic Sans MS"/>
          <w:b w:val="1"/>
          <w:color w:val="0000ff"/>
          <w:sz w:val="24"/>
          <w:szCs w:val="24"/>
          <w:highlight w:val="white"/>
          <w:rtl w:val="0"/>
        </w:rPr>
        <w:t xml:space="preserve">There should be chocolate milk because kids like it, it gives vitamins, and it gets kids in good habits.</w:t>
      </w:r>
      <w:r w:rsidDel="00000000" w:rsidR="00000000" w:rsidRPr="00000000">
        <w:rPr>
          <w:rFonts w:ascii="Comic Sans MS" w:cs="Comic Sans MS" w:eastAsia="Comic Sans MS" w:hAnsi="Comic Sans MS"/>
          <w:b w:val="1"/>
          <w:color w:val="757575"/>
          <w:sz w:val="24"/>
          <w:szCs w:val="24"/>
          <w:highlight w:val="white"/>
          <w:rtl w:val="0"/>
        </w:rPr>
        <w:t xml:space="preserve"> </w:t>
      </w:r>
      <w:r w:rsidDel="00000000" w:rsidR="00000000" w:rsidRPr="00000000">
        <w:rPr>
          <w:rFonts w:ascii="Comic Sans MS" w:cs="Comic Sans MS" w:eastAsia="Comic Sans MS" w:hAnsi="Comic Sans MS"/>
          <w:b w:val="1"/>
          <w:color w:val="757575"/>
          <w:sz w:val="24"/>
          <w:szCs w:val="24"/>
          <w:highlight w:val="white"/>
          <w:rtl w:val="0"/>
        </w:rPr>
        <w:t xml:space="preserve">Many kids love chocolate milk – it makes them happy to see it in the cafeteria, their lunch box, at their kitchen table. Research shows that, overall, chocolate milk is pretty good for kids.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omic Sans MS" w:cs="Comic Sans MS" w:eastAsia="Comic Sans MS" w:hAnsi="Comic Sans MS"/>
          <w:b w:val="1"/>
          <w:color w:val="757575"/>
          <w:sz w:val="24"/>
          <w:szCs w:val="24"/>
          <w:highlight w:val="white"/>
        </w:rPr>
      </w:pPr>
      <w:r w:rsidDel="00000000" w:rsidR="00000000" w:rsidRPr="00000000">
        <w:rPr>
          <w:rFonts w:ascii="Comic Sans MS" w:cs="Comic Sans MS" w:eastAsia="Comic Sans MS" w:hAnsi="Comic Sans MS"/>
          <w:b w:val="1"/>
          <w:color w:val="757575"/>
          <w:sz w:val="24"/>
          <w:szCs w:val="24"/>
          <w:highlight w:val="white"/>
          <w:rtl w:val="0"/>
        </w:rPr>
        <w:t xml:space="preserve">     </w:t>
        <w:tab/>
      </w:r>
      <w:r w:rsidDel="00000000" w:rsidR="00000000" w:rsidRPr="00000000">
        <w:rPr>
          <w:rFonts w:ascii="Comic Sans MS" w:cs="Comic Sans MS" w:eastAsia="Comic Sans MS" w:hAnsi="Comic Sans MS"/>
          <w:b w:val="1"/>
          <w:color w:val="0000ff"/>
          <w:sz w:val="24"/>
          <w:szCs w:val="24"/>
          <w:highlight w:val="white"/>
          <w:rtl w:val="0"/>
        </w:rPr>
        <w:t xml:space="preserve">It’s especially important that kids like chocolate milk.</w:t>
      </w:r>
      <w:r w:rsidDel="00000000" w:rsidR="00000000" w:rsidRPr="00000000">
        <w:rPr>
          <w:rFonts w:ascii="Comic Sans MS" w:cs="Comic Sans MS" w:eastAsia="Comic Sans MS" w:hAnsi="Comic Sans MS"/>
          <w:b w:val="1"/>
          <w:color w:val="757575"/>
          <w:sz w:val="24"/>
          <w:szCs w:val="24"/>
          <w:highlight w:val="white"/>
          <w:rtl w:val="0"/>
        </w:rPr>
        <w:t xml:space="preserve"> It turns out that more kids drink milk, when they can get chocolate milk. When you interview a lot of parents, like Katie Couric did, they’ll say that their kids only drink milk if they can get chocolate milk. So at least they’re drinking milk. In a survey of students in this school, 84% said that they would drink more milk if they had chocolate milk available. Of those same students, 28% said that they wouldn’t drink any milk at all unless it was chocolate.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Comic Sans MS" w:cs="Comic Sans MS" w:eastAsia="Comic Sans MS" w:hAnsi="Comic Sans MS"/>
          <w:b w:val="1"/>
          <w:color w:val="757575"/>
          <w:sz w:val="24"/>
          <w:szCs w:val="24"/>
          <w:highlight w:val="white"/>
        </w:rPr>
      </w:pPr>
      <w:r w:rsidDel="00000000" w:rsidR="00000000" w:rsidRPr="00000000">
        <w:rPr>
          <w:rFonts w:ascii="Comic Sans MS" w:cs="Comic Sans MS" w:eastAsia="Comic Sans MS" w:hAnsi="Comic Sans MS"/>
          <w:b w:val="1"/>
          <w:color w:val="0000ff"/>
          <w:sz w:val="24"/>
          <w:szCs w:val="24"/>
          <w:highlight w:val="white"/>
          <w:rtl w:val="0"/>
        </w:rPr>
        <w:t xml:space="preserve">Surprisingly, chocolate milk turns out to have vitamins.</w:t>
      </w:r>
      <w:r w:rsidDel="00000000" w:rsidR="00000000" w:rsidRPr="00000000">
        <w:rPr>
          <w:rFonts w:ascii="Comic Sans MS" w:cs="Comic Sans MS" w:eastAsia="Comic Sans MS" w:hAnsi="Comic Sans MS"/>
          <w:b w:val="1"/>
          <w:color w:val="757575"/>
          <w:sz w:val="24"/>
          <w:szCs w:val="24"/>
          <w:highlight w:val="white"/>
          <w:rtl w:val="0"/>
        </w:rPr>
        <w:t xml:space="preserve"> A nutritionist from the Dairy Association demonstrates that chocolate milk is a good source of vitamin A, D, E, and calcium.  That’s a lot of vitamins and they’re in something kids actually like to drink! In her information session, the nutritionist is with kids who drink chocolate milk. Their bright teeth and glossy hair illustrates that kids who love chocolate milk will be that healthy.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omic Sans MS" w:cs="Comic Sans MS" w:eastAsia="Comic Sans MS" w:hAnsi="Comic Sans MS"/>
          <w:b w:val="1"/>
          <w:color w:val="0000ff"/>
          <w:sz w:val="24"/>
          <w:szCs w:val="24"/>
          <w:highlight w:val="white"/>
        </w:rPr>
      </w:pPr>
      <w:r w:rsidDel="00000000" w:rsidR="00000000" w:rsidRPr="00000000">
        <w:rPr>
          <w:rFonts w:ascii="Comic Sans MS" w:cs="Comic Sans MS" w:eastAsia="Comic Sans MS" w:hAnsi="Comic Sans MS"/>
          <w:b w:val="1"/>
          <w:color w:val="757575"/>
          <w:sz w:val="24"/>
          <w:szCs w:val="24"/>
          <w:highlight w:val="white"/>
          <w:rtl w:val="0"/>
        </w:rPr>
        <w:t xml:space="preserve">     </w:t>
        <w:tab/>
        <w:t xml:space="preserve">There’s one more reason why chocolate milk should be served in schools. The famous nutritionist argued that chocolate milk has a lot less sugar and carbohydrates than soda and power drinks like Gatorade. So if kids get in the habit of drinking milk in school, then they’ll probably skip the sodas outside of school. The chocolate milk that is served in our school, for instance, is low fat. </w:t>
      </w:r>
      <w:r w:rsidDel="00000000" w:rsidR="00000000" w:rsidRPr="00000000">
        <w:rPr>
          <w:rFonts w:ascii="Comic Sans MS" w:cs="Comic Sans MS" w:eastAsia="Comic Sans MS" w:hAnsi="Comic Sans MS"/>
          <w:b w:val="1"/>
          <w:color w:val="0000ff"/>
          <w:sz w:val="24"/>
          <w:szCs w:val="24"/>
          <w:highlight w:val="white"/>
          <w:rtl w:val="0"/>
        </w:rPr>
        <w:t xml:space="preserve">So it is a lot better for kids than soda.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omic Sans MS" w:cs="Comic Sans MS" w:eastAsia="Comic Sans MS" w:hAnsi="Comic Sans MS"/>
          <w:b w:val="1"/>
          <w:color w:val="757575"/>
          <w:sz w:val="24"/>
          <w:szCs w:val="24"/>
          <w:highlight w:val="white"/>
        </w:rPr>
      </w:pPr>
      <w:r w:rsidDel="00000000" w:rsidR="00000000" w:rsidRPr="00000000">
        <w:rPr>
          <w:rFonts w:ascii="Comic Sans MS" w:cs="Comic Sans MS" w:eastAsia="Comic Sans MS" w:hAnsi="Comic Sans MS"/>
          <w:b w:val="1"/>
          <w:color w:val="757575"/>
          <w:sz w:val="24"/>
          <w:szCs w:val="24"/>
          <w:highlight w:val="white"/>
          <w:rtl w:val="0"/>
        </w:rPr>
        <w:t xml:space="preserve">     </w:t>
        <w:tab/>
      </w:r>
      <w:r w:rsidDel="00000000" w:rsidR="00000000" w:rsidRPr="00000000">
        <w:rPr>
          <w:rFonts w:ascii="Comic Sans MS" w:cs="Comic Sans MS" w:eastAsia="Comic Sans MS" w:hAnsi="Comic Sans MS"/>
          <w:b w:val="1"/>
          <w:color w:val="0000ff"/>
          <w:sz w:val="24"/>
          <w:szCs w:val="24"/>
          <w:highlight w:val="white"/>
          <w:rtl w:val="0"/>
        </w:rPr>
        <w:t xml:space="preserve">It’s true that Jamie Oliver, a chef and enemy of chocolate milk, argued that chocolate milk does have added sugar.</w:t>
      </w:r>
      <w:r w:rsidDel="00000000" w:rsidR="00000000" w:rsidRPr="00000000">
        <w:rPr>
          <w:rFonts w:ascii="Comic Sans MS" w:cs="Comic Sans MS" w:eastAsia="Comic Sans MS" w:hAnsi="Comic Sans MS"/>
          <w:b w:val="1"/>
          <w:color w:val="757575"/>
          <w:sz w:val="24"/>
          <w:szCs w:val="24"/>
          <w:highlight w:val="white"/>
          <w:rtl w:val="0"/>
        </w:rPr>
        <w:t xml:space="preserve"> Jamie is a famous English chef who is involved with lunch for kids in schools in Los Angeles. In a shocking video, Jamie shows a school bus filled with sugar to show how much sugar school kids get from chocolate milk. </w:t>
      </w:r>
      <w:r w:rsidDel="00000000" w:rsidR="00000000" w:rsidRPr="00000000">
        <w:rPr>
          <w:rFonts w:ascii="Comic Sans MS" w:cs="Comic Sans MS" w:eastAsia="Comic Sans MS" w:hAnsi="Comic Sans MS"/>
          <w:b w:val="1"/>
          <w:color w:val="ff0000"/>
          <w:sz w:val="24"/>
          <w:szCs w:val="24"/>
          <w:highlight w:val="white"/>
          <w:u w:val="single"/>
          <w:rtl w:val="0"/>
        </w:rPr>
        <w:t xml:space="preserve">But there are</w:t>
      </w:r>
      <w:r w:rsidDel="00000000" w:rsidR="00000000" w:rsidRPr="00000000">
        <w:rPr>
          <w:rFonts w:ascii="Comic Sans MS" w:cs="Comic Sans MS" w:eastAsia="Comic Sans MS" w:hAnsi="Comic Sans MS"/>
          <w:b w:val="1"/>
          <w:color w:val="757575"/>
          <w:sz w:val="24"/>
          <w:szCs w:val="24"/>
          <w:highlight w:val="white"/>
          <w:u w:val="single"/>
          <w:rtl w:val="0"/>
        </w:rPr>
        <w:t xml:space="preserve"> </w:t>
      </w:r>
      <w:r w:rsidDel="00000000" w:rsidR="00000000" w:rsidRPr="00000000">
        <w:rPr>
          <w:rFonts w:ascii="Comic Sans MS" w:cs="Comic Sans MS" w:eastAsia="Comic Sans MS" w:hAnsi="Comic Sans MS"/>
          <w:b w:val="1"/>
          <w:color w:val="757575"/>
          <w:sz w:val="24"/>
          <w:szCs w:val="24"/>
          <w:highlight w:val="white"/>
          <w:rtl w:val="0"/>
        </w:rPr>
        <w:t xml:space="preserve">a lot of school kids in the US, and if you divide that busload up between all the kids, it will not be such a shocking amount. And if you put next to it a bus filled with the vitamins A,D,E and calcium that kids get, the picture might seem very different.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Comic Sans MS" w:cs="Comic Sans MS" w:eastAsia="Comic Sans MS" w:hAnsi="Comic Sans MS"/>
          <w:b w:val="1"/>
          <w:color w:val="0000ff"/>
          <w:sz w:val="20"/>
          <w:szCs w:val="20"/>
          <w:highlight w:val="white"/>
        </w:rPr>
      </w:pPr>
      <w:r w:rsidDel="00000000" w:rsidR="00000000" w:rsidRPr="00000000">
        <w:rPr>
          <w:rFonts w:ascii="Comic Sans MS" w:cs="Comic Sans MS" w:eastAsia="Comic Sans MS" w:hAnsi="Comic Sans MS"/>
          <w:b w:val="1"/>
          <w:color w:val="0000ff"/>
          <w:sz w:val="24"/>
          <w:szCs w:val="24"/>
          <w:highlight w:val="white"/>
          <w:rtl w:val="0"/>
        </w:rPr>
        <w:t xml:space="preserve">That’s why we should keep serving chocolate milk at school – it gets kids to drink milk, it gives them vitamins, and it builds good habits.</w:t>
      </w:r>
      <w:r w:rsidDel="00000000" w:rsidR="00000000" w:rsidRPr="00000000">
        <w:rPr>
          <w:rFonts w:ascii="Comic Sans MS" w:cs="Comic Sans MS" w:eastAsia="Comic Sans MS" w:hAnsi="Comic Sans MS"/>
          <w:b w:val="1"/>
          <w:color w:val="757575"/>
          <w:sz w:val="24"/>
          <w:szCs w:val="24"/>
          <w:highlight w:val="white"/>
          <w:rtl w:val="0"/>
        </w:rPr>
        <w:t xml:space="preserve"> Personal, insider experience supports this claim. As a seventh grader, this investigator was part of an experiment to ban chocolate milk in his cafeteria. </w:t>
      </w:r>
      <w:r w:rsidDel="00000000" w:rsidR="00000000" w:rsidRPr="00000000">
        <w:rPr>
          <w:rFonts w:ascii="Comic Sans MS" w:cs="Comic Sans MS" w:eastAsia="Comic Sans MS" w:hAnsi="Comic Sans MS"/>
          <w:b w:val="1"/>
          <w:color w:val="757575"/>
          <w:sz w:val="20"/>
          <w:szCs w:val="20"/>
          <w:highlight w:val="white"/>
          <w:rtl w:val="0"/>
        </w:rPr>
        <w:t xml:space="preserve">Jamie Oliver doesn’t necessarily know what happens inside schools. When something is taken away at lunch that is even a little good for you, it’s not always replaced by something better, or anything at all. In fact, the vitamins from chocolate milk may possibly be the only ones some kids get in school lunch. </w:t>
      </w:r>
      <w:r w:rsidDel="00000000" w:rsidR="00000000" w:rsidRPr="00000000">
        <w:rPr>
          <w:rFonts w:ascii="Comic Sans MS" w:cs="Comic Sans MS" w:eastAsia="Comic Sans MS" w:hAnsi="Comic Sans MS"/>
          <w:b w:val="1"/>
          <w:color w:val="0000ff"/>
          <w:sz w:val="20"/>
          <w:szCs w:val="20"/>
          <w:highlight w:val="white"/>
          <w:rtl w:val="0"/>
        </w:rPr>
        <w:t xml:space="preserve">So keep chocolate milk, kids’ main source of vitamins, good habits, and happiness.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60"/>
          <w:szCs w:val="60"/>
        </w:rPr>
      </w:pPr>
      <w:r w:rsidDel="00000000" w:rsidR="00000000" w:rsidRPr="00000000">
        <w:rPr>
          <w:sz w:val="60"/>
          <w:szCs w:val="60"/>
          <w:rtl w:val="0"/>
        </w:rPr>
        <w:t xml:space="preserve">JOT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48"/>
          <w:szCs w:val="48"/>
        </w:rPr>
      </w:pPr>
      <w:r w:rsidDel="00000000" w:rsidR="00000000" w:rsidRPr="00000000">
        <w:rPr>
          <w:sz w:val="48"/>
          <w:szCs w:val="48"/>
          <w:rtl w:val="0"/>
        </w:rPr>
        <w:t xml:space="preserve">CLAIM:_____________________________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SUPPORTING REASON: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EVIDENCE (FACTS/RESEARCH):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SUPPORTING REASON: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EVIDENCE (FACTS/RESEARCH):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SUPPORTING REASON: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EVIDENCE (FACTS/RESEARCH):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COUNTERCLAIM: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REBUTTAL: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9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