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keepNext w:val="0"/>
        <w:keepLines w:val="0"/>
        <w:widowControl w:val="0"/>
        <w:spacing w:after="0" w:before="200" w:line="240" w:lineRule="auto"/>
        <w:ind w:left="2880" w:firstLine="720"/>
        <w:contextualSpacing w:val="0"/>
        <w:jc w:val="left"/>
      </w:pPr>
      <w:bookmarkStart w:colFirst="0" w:colLast="0" w:name="_nj23sjpj5u97" w:id="0"/>
      <w:bookmarkEnd w:id="0"/>
      <w:r w:rsidDel="00000000" w:rsidR="00000000" w:rsidRPr="00000000">
        <w:rPr>
          <w:rFonts w:ascii="Oswald" w:cs="Oswald" w:eastAsia="Oswald" w:hAnsi="Oswald"/>
          <w:color w:val="b45f06"/>
          <w:sz w:val="36"/>
          <w:szCs w:val="36"/>
          <w:rtl w:val="0"/>
        </w:rPr>
        <w:t xml:space="preserve">PEARSON:UNIT 1</w:t>
      </w:r>
    </w:p>
    <w:p w:rsidR="00000000" w:rsidDel="00000000" w:rsidP="00000000" w:rsidRDefault="00000000" w:rsidRPr="00000000">
      <w:pPr>
        <w:pStyle w:val="Subtitle"/>
        <w:keepNext w:val="0"/>
        <w:keepLines w:val="0"/>
        <w:widowControl w:val="0"/>
        <w:spacing w:after="0" w:before="120" w:line="312" w:lineRule="auto"/>
        <w:contextualSpacing w:val="0"/>
        <w:jc w:val="center"/>
      </w:pPr>
      <w:bookmarkStart w:colFirst="0" w:colLast="0" w:name="_nnqzzqid2dr3" w:id="1"/>
      <w:bookmarkEnd w:id="1"/>
      <w:r w:rsidDel="00000000" w:rsidR="00000000" w:rsidRPr="00000000">
        <w:rPr>
          <w:rFonts w:ascii="Droid Serif" w:cs="Droid Serif" w:eastAsia="Droid Serif" w:hAnsi="Droid Serif"/>
          <w:i w:val="1"/>
          <w:sz w:val="24"/>
          <w:szCs w:val="24"/>
          <w:rtl w:val="0"/>
        </w:rPr>
        <w:t xml:space="preserve">Lesson Plan for Grade 7, ELA</w:t>
      </w:r>
    </w:p>
    <w:p w:rsidR="00000000" w:rsidDel="00000000" w:rsidP="00000000" w:rsidRDefault="00000000" w:rsidRPr="00000000">
      <w:pPr>
        <w:pStyle w:val="Subtitle"/>
        <w:keepNext w:val="0"/>
        <w:keepLines w:val="0"/>
        <w:widowControl w:val="0"/>
        <w:spacing w:after="0" w:before="120" w:line="312" w:lineRule="auto"/>
        <w:contextualSpacing w:val="0"/>
        <w:jc w:val="center"/>
      </w:pPr>
      <w:bookmarkStart w:colFirst="0" w:colLast="0" w:name="_ml9asl4g9utg" w:id="2"/>
      <w:bookmarkEnd w:id="2"/>
      <w:r w:rsidDel="00000000" w:rsidR="00000000" w:rsidRPr="00000000">
        <w:rPr>
          <w:rFonts w:ascii="Oswald" w:cs="Oswald" w:eastAsia="Oswald" w:hAnsi="Oswald"/>
          <w:color w:val="b45f06"/>
          <w:sz w:val="20"/>
          <w:szCs w:val="20"/>
          <w:rtl w:val="0"/>
        </w:rPr>
        <w:t xml:space="preserve">OVERVIEW &amp; PURPOSE</w:t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color w:val="666666"/>
          <w:sz w:val="20"/>
          <w:szCs w:val="20"/>
          <w:rtl w:val="0"/>
        </w:rPr>
        <w:t xml:space="preserve">Big Question: Does every Conflict have a winner?</w:t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rFonts w:ascii="Oswald" w:cs="Oswald" w:eastAsia="Oswald" w:hAnsi="Oswald"/>
          <w:color w:val="b45f06"/>
          <w:sz w:val="20"/>
          <w:szCs w:val="20"/>
          <w:rtl w:val="0"/>
        </w:rPr>
        <w:t xml:space="preserve">COMMON CORE EDUCATION STANDARDS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380.0" w:type="dxa"/>
        <w:jc w:val="left"/>
        <w:tblInd w:w="-5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2655"/>
        <w:gridCol w:w="2595"/>
        <w:gridCol w:w="2550"/>
        <w:tblGridChange w:id="0">
          <w:tblGrid>
            <w:gridCol w:w="2580"/>
            <w:gridCol w:w="2655"/>
            <w:gridCol w:w="2595"/>
            <w:gridCol w:w="2550"/>
          </w:tblGrid>
        </w:tblGridChange>
      </w:tblGrid>
      <w:tr>
        <w:trPr>
          <w:trHeight w:val="32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200" w:line="362.88000000000005" w:lineRule="auto"/>
              <w:contextualSpacing w:val="0"/>
            </w:pPr>
            <w:hyperlink r:id="rId5">
              <w:r w:rsidDel="00000000" w:rsidR="00000000" w:rsidRPr="00000000">
                <w:rPr>
                  <w:rFonts w:ascii="Droid Serif" w:cs="Droid Serif" w:eastAsia="Droid Serif" w:hAnsi="Droid Serif"/>
                  <w:color w:val="373737"/>
                  <w:sz w:val="18"/>
                  <w:szCs w:val="18"/>
                  <w:rtl w:val="0"/>
                </w:rPr>
                <w:t xml:space="preserve">CCSS.ELA-LITERACY.RL.7.1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before="200" w:line="362.88000000000005" w:lineRule="auto"/>
              <w:contextualSpacing w:val="0"/>
            </w:pPr>
            <w:hyperlink r:id="rId6">
              <w:r w:rsidDel="00000000" w:rsidR="00000000" w:rsidRPr="00000000">
                <w:rPr>
                  <w:rFonts w:ascii="Droid Serif" w:cs="Droid Serif" w:eastAsia="Droid Serif" w:hAnsi="Droid Serif"/>
                  <w:color w:val="373737"/>
                  <w:sz w:val="18"/>
                  <w:szCs w:val="18"/>
                  <w:rtl w:val="0"/>
                </w:rPr>
                <w:t xml:space="preserve">CCSS.ELA-LITERACY.RL.7.2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before="200" w:line="362.88000000000005" w:lineRule="auto"/>
              <w:contextualSpacing w:val="0"/>
            </w:pPr>
            <w:hyperlink r:id="rId7">
              <w:r w:rsidDel="00000000" w:rsidR="00000000" w:rsidRPr="00000000">
                <w:rPr>
                  <w:rFonts w:ascii="Droid Serif" w:cs="Droid Serif" w:eastAsia="Droid Serif" w:hAnsi="Droid Serif"/>
                  <w:color w:val="373737"/>
                  <w:sz w:val="18"/>
                  <w:szCs w:val="18"/>
                  <w:rtl w:val="0"/>
                </w:rPr>
                <w:t xml:space="preserve">CCSS.ELA-LITERACY.RL.7.3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before="200" w:line="362.88000000000005" w:lineRule="auto"/>
              <w:contextualSpacing w:val="0"/>
            </w:pPr>
            <w:hyperlink r:id="rId8">
              <w:r w:rsidDel="00000000" w:rsidR="00000000" w:rsidRPr="00000000">
                <w:rPr>
                  <w:rFonts w:ascii="Droid Serif" w:cs="Droid Serif" w:eastAsia="Droid Serif" w:hAnsi="Droid Serif"/>
                  <w:color w:val="373737"/>
                  <w:sz w:val="18"/>
                  <w:szCs w:val="18"/>
                  <w:rtl w:val="0"/>
                </w:rPr>
                <w:t xml:space="preserve">CCSS.ELA-LITERACY.RL.7.4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before="200" w:line="362.88000000000005" w:lineRule="auto"/>
              <w:contextualSpacing w:val="0"/>
            </w:pPr>
            <w:hyperlink r:id="rId9">
              <w:r w:rsidDel="00000000" w:rsidR="00000000" w:rsidRPr="00000000">
                <w:rPr>
                  <w:rFonts w:ascii="Droid Serif" w:cs="Droid Serif" w:eastAsia="Droid Serif" w:hAnsi="Droid Serif"/>
                  <w:color w:val="373737"/>
                  <w:sz w:val="18"/>
                  <w:szCs w:val="18"/>
                  <w:rtl w:val="0"/>
                </w:rPr>
                <w:t xml:space="preserve">CCSS.ELA-LITERACY.RL.7.5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before="200" w:line="362.88000000000005" w:lineRule="auto"/>
              <w:contextualSpacing w:val="0"/>
            </w:pPr>
            <w:hyperlink r:id="rId10">
              <w:r w:rsidDel="00000000" w:rsidR="00000000" w:rsidRPr="00000000">
                <w:rPr>
                  <w:rFonts w:ascii="Droid Serif" w:cs="Droid Serif" w:eastAsia="Droid Serif" w:hAnsi="Droid Serif"/>
                  <w:color w:val="373737"/>
                  <w:sz w:val="18"/>
                  <w:szCs w:val="18"/>
                  <w:rtl w:val="0"/>
                </w:rPr>
                <w:t xml:space="preserve">CCSS.ELA-LITERACY.RL.7.6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2.88000000000005" w:lineRule="auto"/>
              <w:contextualSpacing w:val="0"/>
            </w:pPr>
            <w:hyperlink r:id="rId11">
              <w:r w:rsidDel="00000000" w:rsidR="00000000" w:rsidRPr="00000000">
                <w:rPr>
                  <w:rFonts w:ascii="Droid Serif" w:cs="Droid Serif" w:eastAsia="Droid Serif" w:hAnsi="Droid Serif"/>
                  <w:color w:val="373737"/>
                  <w:sz w:val="18"/>
                  <w:szCs w:val="18"/>
                  <w:rtl w:val="0"/>
                </w:rPr>
                <w:t xml:space="preserve">CCSS.ELA-LITERACY.RI.7.1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362.88000000000005" w:lineRule="auto"/>
              <w:contextualSpacing w:val="0"/>
            </w:pPr>
            <w:hyperlink r:id="rId12">
              <w:r w:rsidDel="00000000" w:rsidR="00000000" w:rsidRPr="00000000">
                <w:rPr>
                  <w:rFonts w:ascii="Droid Serif" w:cs="Droid Serif" w:eastAsia="Droid Serif" w:hAnsi="Droid Serif"/>
                  <w:color w:val="373737"/>
                  <w:sz w:val="18"/>
                  <w:szCs w:val="18"/>
                  <w:rtl w:val="0"/>
                </w:rPr>
                <w:t xml:space="preserve">CCSS.ELA-LITERACY.RI.7.2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362.88000000000005" w:lineRule="auto"/>
              <w:contextualSpacing w:val="0"/>
            </w:pPr>
            <w:hyperlink r:id="rId13">
              <w:r w:rsidDel="00000000" w:rsidR="00000000" w:rsidRPr="00000000">
                <w:rPr>
                  <w:rFonts w:ascii="Droid Serif" w:cs="Droid Serif" w:eastAsia="Droid Serif" w:hAnsi="Droid Serif"/>
                  <w:color w:val="373737"/>
                  <w:sz w:val="18"/>
                  <w:szCs w:val="18"/>
                  <w:rtl w:val="0"/>
                </w:rPr>
                <w:t xml:space="preserve">CCSS.ELA-LITERACY.RI.7.3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362.88000000000005" w:lineRule="auto"/>
              <w:contextualSpacing w:val="0"/>
            </w:pPr>
            <w:hyperlink r:id="rId14">
              <w:r w:rsidDel="00000000" w:rsidR="00000000" w:rsidRPr="00000000">
                <w:rPr>
                  <w:rFonts w:ascii="Droid Serif" w:cs="Droid Serif" w:eastAsia="Droid Serif" w:hAnsi="Droid Serif"/>
                  <w:color w:val="373737"/>
                  <w:sz w:val="18"/>
                  <w:szCs w:val="18"/>
                  <w:rtl w:val="0"/>
                </w:rPr>
                <w:t xml:space="preserve">CCSS.ELA-LITERACY.RI.7.4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362.88000000000005" w:lineRule="auto"/>
              <w:contextualSpacing w:val="0"/>
            </w:pPr>
            <w:hyperlink r:id="rId15">
              <w:r w:rsidDel="00000000" w:rsidR="00000000" w:rsidRPr="00000000">
                <w:rPr>
                  <w:rFonts w:ascii="Droid Serif" w:cs="Droid Serif" w:eastAsia="Droid Serif" w:hAnsi="Droid Serif"/>
                  <w:color w:val="373737"/>
                  <w:sz w:val="18"/>
                  <w:szCs w:val="18"/>
                  <w:rtl w:val="0"/>
                </w:rPr>
                <w:t xml:space="preserve">CCSS.ELA-LITERACY.RI.7.5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362.88000000000005" w:lineRule="auto"/>
              <w:contextualSpacing w:val="0"/>
            </w:pPr>
            <w:hyperlink r:id="rId16">
              <w:r w:rsidDel="00000000" w:rsidR="00000000" w:rsidRPr="00000000">
                <w:rPr>
                  <w:rFonts w:ascii="Droid Serif" w:cs="Droid Serif" w:eastAsia="Droid Serif" w:hAnsi="Droid Serif"/>
                  <w:color w:val="373737"/>
                  <w:sz w:val="18"/>
                  <w:szCs w:val="18"/>
                  <w:rtl w:val="0"/>
                </w:rPr>
                <w:t xml:space="preserve">CCSS.ELA-LITERACY.RI.7.6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362.88000000000005" w:lineRule="auto"/>
              <w:contextualSpacing w:val="0"/>
            </w:pPr>
            <w:hyperlink r:id="rId17">
              <w:r w:rsidDel="00000000" w:rsidR="00000000" w:rsidRPr="00000000">
                <w:rPr>
                  <w:rFonts w:ascii="Droid Serif" w:cs="Droid Serif" w:eastAsia="Droid Serif" w:hAnsi="Droid Serif"/>
                  <w:color w:val="373737"/>
                  <w:sz w:val="18"/>
                  <w:szCs w:val="18"/>
                  <w:rtl w:val="0"/>
                </w:rPr>
                <w:t xml:space="preserve">CCSS.ELA-LITERACY.RI.7.7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362.88000000000005" w:lineRule="auto"/>
              <w:contextualSpacing w:val="0"/>
            </w:pPr>
            <w:hyperlink r:id="rId18">
              <w:r w:rsidDel="00000000" w:rsidR="00000000" w:rsidRPr="00000000">
                <w:rPr>
                  <w:rFonts w:ascii="Droid Serif" w:cs="Droid Serif" w:eastAsia="Droid Serif" w:hAnsi="Droid Serif"/>
                  <w:color w:val="373737"/>
                  <w:sz w:val="18"/>
                  <w:szCs w:val="18"/>
                  <w:rtl w:val="0"/>
                </w:rPr>
                <w:t xml:space="preserve">CCSS.ELA-LITERACY.RI.7.8</w:t>
              </w:r>
            </w:hyperlink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2.88000000000005" w:lineRule="auto"/>
              <w:contextualSpacing w:val="0"/>
            </w:pPr>
            <w:hyperlink r:id="rId19">
              <w:r w:rsidDel="00000000" w:rsidR="00000000" w:rsidRPr="00000000">
                <w:rPr>
                  <w:rFonts w:ascii="Droid Serif" w:cs="Droid Serif" w:eastAsia="Droid Serif" w:hAnsi="Droid Serif"/>
                  <w:color w:val="373737"/>
                  <w:sz w:val="18"/>
                  <w:szCs w:val="18"/>
                  <w:rtl w:val="0"/>
                </w:rPr>
                <w:t xml:space="preserve">CCSS.ELA-LITERACY.W.7.1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362.88000000000005" w:lineRule="auto"/>
              <w:contextualSpacing w:val="0"/>
            </w:pPr>
            <w:hyperlink r:id="rId20">
              <w:r w:rsidDel="00000000" w:rsidR="00000000" w:rsidRPr="00000000">
                <w:rPr>
                  <w:rFonts w:ascii="Droid Serif" w:cs="Droid Serif" w:eastAsia="Droid Serif" w:hAnsi="Droid Serif"/>
                  <w:color w:val="373737"/>
                  <w:sz w:val="18"/>
                  <w:szCs w:val="18"/>
                  <w:rtl w:val="0"/>
                </w:rPr>
                <w:t xml:space="preserve">CCSS.ELA-LITERACY.W.7.2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362.88000000000005" w:lineRule="auto"/>
              <w:contextualSpacing w:val="0"/>
            </w:pPr>
            <w:hyperlink r:id="rId21">
              <w:r w:rsidDel="00000000" w:rsidR="00000000" w:rsidRPr="00000000">
                <w:rPr>
                  <w:rFonts w:ascii="Droid Serif" w:cs="Droid Serif" w:eastAsia="Droid Serif" w:hAnsi="Droid Serif"/>
                  <w:color w:val="373737"/>
                  <w:sz w:val="18"/>
                  <w:szCs w:val="18"/>
                  <w:rtl w:val="0"/>
                </w:rPr>
                <w:t xml:space="preserve">CCSS.ELA-LITERACY.W.7.3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362.88000000000005" w:lineRule="auto"/>
              <w:contextualSpacing w:val="0"/>
            </w:pPr>
            <w:hyperlink r:id="rId22">
              <w:r w:rsidDel="00000000" w:rsidR="00000000" w:rsidRPr="00000000">
                <w:rPr>
                  <w:rFonts w:ascii="Droid Serif" w:cs="Droid Serif" w:eastAsia="Droid Serif" w:hAnsi="Droid Serif"/>
                  <w:color w:val="373737"/>
                  <w:sz w:val="18"/>
                  <w:szCs w:val="18"/>
                  <w:rtl w:val="0"/>
                </w:rPr>
                <w:t xml:space="preserve">CCSS.ELA-LITERACY.W.7.4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362.88000000000005" w:lineRule="auto"/>
              <w:contextualSpacing w:val="0"/>
            </w:pPr>
            <w:hyperlink r:id="rId23">
              <w:r w:rsidDel="00000000" w:rsidR="00000000" w:rsidRPr="00000000">
                <w:rPr>
                  <w:rFonts w:ascii="Droid Serif" w:cs="Droid Serif" w:eastAsia="Droid Serif" w:hAnsi="Droid Serif"/>
                  <w:color w:val="373737"/>
                  <w:sz w:val="18"/>
                  <w:szCs w:val="18"/>
                  <w:rtl w:val="0"/>
                </w:rPr>
                <w:t xml:space="preserve">CCSS.ELA-LITERACY.W.7.5</w:t>
              </w:r>
            </w:hyperlink>
            <w:hyperlink r:id="rId24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362.88000000000005" w:lineRule="auto"/>
              <w:contextualSpacing w:val="0"/>
            </w:pPr>
            <w:hyperlink r:id="rId25">
              <w:r w:rsidDel="00000000" w:rsidR="00000000" w:rsidRPr="00000000">
                <w:rPr>
                  <w:rFonts w:ascii="Droid Serif" w:cs="Droid Serif" w:eastAsia="Droid Serif" w:hAnsi="Droid Serif"/>
                  <w:color w:val="373737"/>
                  <w:sz w:val="18"/>
                  <w:szCs w:val="18"/>
                  <w:rtl w:val="0"/>
                </w:rPr>
                <w:t xml:space="preserve">CCSS.ELA-LITERACY.W.7.7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362.88000000000005" w:lineRule="auto"/>
              <w:contextualSpacing w:val="0"/>
            </w:pPr>
            <w:hyperlink r:id="rId26">
              <w:r w:rsidDel="00000000" w:rsidR="00000000" w:rsidRPr="00000000">
                <w:rPr>
                  <w:rFonts w:ascii="Droid Serif" w:cs="Droid Serif" w:eastAsia="Droid Serif" w:hAnsi="Droid Serif"/>
                  <w:color w:val="373737"/>
                  <w:sz w:val="18"/>
                  <w:szCs w:val="18"/>
                  <w:rtl w:val="0"/>
                </w:rPr>
                <w:t xml:space="preserve">CCSS.ELA-LITERACY.W.7.8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362.88000000000005" w:lineRule="auto"/>
              <w:contextualSpacing w:val="0"/>
            </w:pPr>
            <w:hyperlink r:id="rId27">
              <w:r w:rsidDel="00000000" w:rsidR="00000000" w:rsidRPr="00000000">
                <w:rPr>
                  <w:rFonts w:ascii="Droid Serif" w:cs="Droid Serif" w:eastAsia="Droid Serif" w:hAnsi="Droid Serif"/>
                  <w:color w:val="373737"/>
                  <w:sz w:val="18"/>
                  <w:szCs w:val="18"/>
                  <w:rtl w:val="0"/>
                </w:rPr>
                <w:t xml:space="preserve">CCSS.ELA-LITERACY.W.7.9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362.88000000000005" w:lineRule="auto"/>
              <w:contextualSpacing w:val="0"/>
            </w:pPr>
            <w:hyperlink r:id="rId28">
              <w:r w:rsidDel="00000000" w:rsidR="00000000" w:rsidRPr="00000000">
                <w:rPr>
                  <w:rFonts w:ascii="Droid Serif" w:cs="Droid Serif" w:eastAsia="Droid Serif" w:hAnsi="Droid Serif"/>
                  <w:color w:val="373737"/>
                  <w:sz w:val="18"/>
                  <w:szCs w:val="18"/>
                  <w:rtl w:val="0"/>
                </w:rPr>
                <w:t xml:space="preserve">CCSS.ELA-LITERACY.W.7.10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2.88000000000005" w:lineRule="auto"/>
              <w:contextualSpacing w:val="0"/>
            </w:pPr>
            <w:hyperlink r:id="rId29">
              <w:r w:rsidDel="00000000" w:rsidR="00000000" w:rsidRPr="00000000">
                <w:rPr>
                  <w:rFonts w:ascii="Droid Serif" w:cs="Droid Serif" w:eastAsia="Droid Serif" w:hAnsi="Droid Serif"/>
                  <w:color w:val="373737"/>
                  <w:sz w:val="18"/>
                  <w:szCs w:val="18"/>
                  <w:rtl w:val="0"/>
                </w:rPr>
                <w:t xml:space="preserve">CCSS.ELA-LITERACY.SL.7.1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362.88000000000005" w:lineRule="auto"/>
              <w:contextualSpacing w:val="0"/>
            </w:pPr>
            <w:hyperlink r:id="rId30">
              <w:r w:rsidDel="00000000" w:rsidR="00000000" w:rsidRPr="00000000">
                <w:rPr>
                  <w:rFonts w:ascii="Droid Serif" w:cs="Droid Serif" w:eastAsia="Droid Serif" w:hAnsi="Droid Serif"/>
                  <w:color w:val="373737"/>
                  <w:sz w:val="18"/>
                  <w:szCs w:val="18"/>
                  <w:rtl w:val="0"/>
                </w:rPr>
                <w:t xml:space="preserve">CCSS.ELA-LITERACY.SL.7.2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362.88000000000005" w:lineRule="auto"/>
              <w:contextualSpacing w:val="0"/>
            </w:pPr>
            <w:hyperlink r:id="rId31">
              <w:r w:rsidDel="00000000" w:rsidR="00000000" w:rsidRPr="00000000">
                <w:rPr>
                  <w:rFonts w:ascii="Droid Serif" w:cs="Droid Serif" w:eastAsia="Droid Serif" w:hAnsi="Droid Serif"/>
                  <w:color w:val="373737"/>
                  <w:sz w:val="18"/>
                  <w:szCs w:val="18"/>
                  <w:rtl w:val="0"/>
                </w:rPr>
                <w:t xml:space="preserve">CCSS.ELA-LITERACY.SL.7.3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362.88000000000005" w:lineRule="auto"/>
              <w:contextualSpacing w:val="0"/>
            </w:pPr>
            <w:hyperlink r:id="rId32">
              <w:r w:rsidDel="00000000" w:rsidR="00000000" w:rsidRPr="00000000">
                <w:rPr>
                  <w:rFonts w:ascii="Droid Serif" w:cs="Droid Serif" w:eastAsia="Droid Serif" w:hAnsi="Droid Serif"/>
                  <w:color w:val="373737"/>
                  <w:sz w:val="18"/>
                  <w:szCs w:val="18"/>
                  <w:rtl w:val="0"/>
                </w:rPr>
                <w:t xml:space="preserve">CCSS.ELA-LITERACY.SL.7.4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362.88000000000005" w:lineRule="auto"/>
              <w:contextualSpacing w:val="0"/>
            </w:pPr>
            <w:hyperlink r:id="rId33">
              <w:r w:rsidDel="00000000" w:rsidR="00000000" w:rsidRPr="00000000">
                <w:rPr>
                  <w:rFonts w:ascii="Droid Serif" w:cs="Droid Serif" w:eastAsia="Droid Serif" w:hAnsi="Droid Serif"/>
                  <w:color w:val="373737"/>
                  <w:sz w:val="18"/>
                  <w:szCs w:val="18"/>
                  <w:rtl w:val="0"/>
                </w:rPr>
                <w:t xml:space="preserve">CCSS.ELA-LITERACY.SL.7.5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362.88000000000005" w:lineRule="auto"/>
              <w:contextualSpacing w:val="0"/>
            </w:pPr>
            <w:hyperlink r:id="rId34">
              <w:r w:rsidDel="00000000" w:rsidR="00000000" w:rsidRPr="00000000">
                <w:rPr>
                  <w:rFonts w:ascii="Droid Serif" w:cs="Droid Serif" w:eastAsia="Droid Serif" w:hAnsi="Droid Serif"/>
                  <w:color w:val="373737"/>
                  <w:sz w:val="18"/>
                  <w:szCs w:val="18"/>
                  <w:rtl w:val="0"/>
                </w:rPr>
                <w:t xml:space="preserve">CCSS.ELA-LITERACY.SL.7.6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362.8800000000000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COMMON CORE STANDARDS:</w:t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7.RL.7.1 Cite several pieces of textual evidence to support analysis of what the text says explicitly as well as inferences drawn from the text.</w:t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7.RL.7.2  Determine two or more central ideas in a text and analyze their development over the course of the text; provide an objective summary of the text.</w:t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7.RL.3  Analyze how particular elements of a story or drama interact (e.g., how setting shapes the characters or plot).</w:t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7.RL.4  Determine the meaning of words and phrases</w:t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7.RL.6 </w:t>
      </w:r>
      <w:r w:rsidDel="00000000" w:rsidR="00000000" w:rsidRPr="00000000">
        <w:rPr>
          <w:color w:val="202020"/>
          <w:sz w:val="16"/>
          <w:szCs w:val="16"/>
          <w:rtl w:val="0"/>
        </w:rPr>
        <w:t xml:space="preserve">Analyze how an author develops and contrasts the points of view of different characters or narrators in a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62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7.</w:t>
      </w:r>
      <w:hyperlink r:id="rId35">
        <w:r w:rsidDel="00000000" w:rsidR="00000000" w:rsidRPr="00000000">
          <w:rPr>
            <w:color w:val="373737"/>
            <w:sz w:val="16"/>
            <w:szCs w:val="16"/>
            <w:rtl w:val="0"/>
          </w:rPr>
          <w:t xml:space="preserve">RI.7.1</w:t>
        </w:r>
      </w:hyperlink>
      <w:r w:rsidDel="00000000" w:rsidR="00000000" w:rsidRPr="00000000">
        <w:rPr>
          <w:color w:val="202020"/>
          <w:sz w:val="16"/>
          <w:szCs w:val="16"/>
          <w:rtl w:val="0"/>
        </w:rPr>
        <w:t xml:space="preserve">Cite several pieces of textual evidence to support analysis of what the text says explicitly as well as inferences drawn from the text.</w:t>
      </w:r>
    </w:p>
    <w:p w:rsidR="00000000" w:rsidDel="00000000" w:rsidP="00000000" w:rsidRDefault="00000000" w:rsidRPr="00000000">
      <w:pPr>
        <w:spacing w:line="240" w:lineRule="auto"/>
        <w:ind w:left="-620" w:firstLine="0"/>
        <w:contextualSpacing w:val="0"/>
      </w:pPr>
      <w:r w:rsidDel="00000000" w:rsidR="00000000" w:rsidRPr="00000000">
        <w:rPr>
          <w:color w:val="202020"/>
          <w:sz w:val="16"/>
          <w:szCs w:val="16"/>
          <w:rtl w:val="0"/>
        </w:rPr>
        <w:t xml:space="preserve">7.</w:t>
      </w:r>
      <w:hyperlink r:id="rId36">
        <w:r w:rsidDel="00000000" w:rsidR="00000000" w:rsidRPr="00000000">
          <w:rPr>
            <w:color w:val="373737"/>
            <w:sz w:val="16"/>
            <w:szCs w:val="16"/>
            <w:rtl w:val="0"/>
          </w:rPr>
          <w:t xml:space="preserve">RI.7.2</w:t>
        </w:r>
      </w:hyperlink>
      <w:r w:rsidDel="00000000" w:rsidR="00000000" w:rsidRPr="00000000">
        <w:rPr>
          <w:color w:val="202020"/>
          <w:sz w:val="16"/>
          <w:szCs w:val="16"/>
          <w:rtl w:val="0"/>
        </w:rPr>
        <w:t xml:space="preserve">Determine two or more central ideas in a text and analyze their development over the course of the text; provide an objective summary of the text.</w:t>
      </w:r>
    </w:p>
    <w:p w:rsidR="00000000" w:rsidDel="00000000" w:rsidP="00000000" w:rsidRDefault="00000000" w:rsidRPr="00000000">
      <w:pPr>
        <w:spacing w:line="240" w:lineRule="auto"/>
        <w:ind w:left="-620" w:firstLine="0"/>
        <w:contextualSpacing w:val="0"/>
      </w:pPr>
      <w:r w:rsidDel="00000000" w:rsidR="00000000" w:rsidRPr="00000000">
        <w:rPr>
          <w:color w:val="202020"/>
          <w:sz w:val="16"/>
          <w:szCs w:val="16"/>
          <w:rtl w:val="0"/>
        </w:rPr>
        <w:t xml:space="preserve">7.</w:t>
      </w:r>
      <w:hyperlink r:id="rId37">
        <w:r w:rsidDel="00000000" w:rsidR="00000000" w:rsidRPr="00000000">
          <w:rPr>
            <w:color w:val="373737"/>
            <w:sz w:val="16"/>
            <w:szCs w:val="16"/>
            <w:rtl w:val="0"/>
          </w:rPr>
          <w:t xml:space="preserve">RI.7.3</w:t>
        </w:r>
      </w:hyperlink>
      <w:r w:rsidDel="00000000" w:rsidR="00000000" w:rsidRPr="00000000">
        <w:rPr>
          <w:color w:val="202020"/>
          <w:sz w:val="16"/>
          <w:szCs w:val="16"/>
          <w:rtl w:val="0"/>
        </w:rPr>
        <w:t xml:space="preserve">Analyze the interactions between individuals, events, and ideas in a text (e.g., how ideas influence individuals or events, or how individuals influence ideas or events).</w:t>
      </w:r>
    </w:p>
    <w:p w:rsidR="00000000" w:rsidDel="00000000" w:rsidP="00000000" w:rsidRDefault="00000000" w:rsidRPr="00000000">
      <w:pPr>
        <w:spacing w:line="240" w:lineRule="auto"/>
        <w:ind w:left="-620" w:firstLine="0"/>
        <w:contextualSpacing w:val="0"/>
      </w:pPr>
      <w:r w:rsidDel="00000000" w:rsidR="00000000" w:rsidRPr="00000000">
        <w:rPr>
          <w:color w:val="202020"/>
          <w:sz w:val="16"/>
          <w:szCs w:val="16"/>
          <w:rtl w:val="0"/>
        </w:rPr>
        <w:t xml:space="preserve">7.</w:t>
      </w:r>
      <w:hyperlink r:id="rId38">
        <w:r w:rsidDel="00000000" w:rsidR="00000000" w:rsidRPr="00000000">
          <w:rPr>
            <w:color w:val="373737"/>
            <w:sz w:val="16"/>
            <w:szCs w:val="16"/>
            <w:rtl w:val="0"/>
          </w:rPr>
          <w:t xml:space="preserve">.RI.7.4</w:t>
        </w:r>
      </w:hyperlink>
      <w:r w:rsidDel="00000000" w:rsidR="00000000" w:rsidRPr="00000000">
        <w:rPr>
          <w:color w:val="202020"/>
          <w:sz w:val="16"/>
          <w:szCs w:val="16"/>
          <w:rtl w:val="0"/>
        </w:rPr>
        <w:t xml:space="preserve"> Determine the meaning of words and phrases as they are used in a text, including figurative, connotative, and technical meanings; analyze the impact of a specific word choice on meaning and tone.</w:t>
      </w:r>
    </w:p>
    <w:p w:rsidR="00000000" w:rsidDel="00000000" w:rsidP="00000000" w:rsidRDefault="00000000" w:rsidRPr="00000000">
      <w:pPr>
        <w:spacing w:line="240" w:lineRule="auto"/>
        <w:ind w:left="-620" w:firstLine="0"/>
        <w:contextualSpacing w:val="0"/>
      </w:pPr>
      <w:r w:rsidDel="00000000" w:rsidR="00000000" w:rsidRPr="00000000">
        <w:rPr>
          <w:color w:val="202020"/>
          <w:sz w:val="16"/>
          <w:szCs w:val="16"/>
          <w:rtl w:val="0"/>
        </w:rPr>
        <w:t xml:space="preserve">7.</w:t>
      </w:r>
      <w:hyperlink r:id="rId39">
        <w:r w:rsidDel="00000000" w:rsidR="00000000" w:rsidRPr="00000000">
          <w:rPr>
            <w:color w:val="373737"/>
            <w:sz w:val="16"/>
            <w:szCs w:val="16"/>
            <w:rtl w:val="0"/>
          </w:rPr>
          <w:t xml:space="preserve">RI.7.5</w:t>
        </w:r>
      </w:hyperlink>
      <w:r w:rsidDel="00000000" w:rsidR="00000000" w:rsidRPr="00000000">
        <w:rPr>
          <w:color w:val="202020"/>
          <w:sz w:val="16"/>
          <w:szCs w:val="16"/>
          <w:rtl w:val="0"/>
        </w:rPr>
        <w:t xml:space="preserve"> Analyze the structure an author uses to organize a text, including how the major sections contribute to the whole and to the development of the ideas.</w:t>
      </w:r>
    </w:p>
    <w:p w:rsidR="00000000" w:rsidDel="00000000" w:rsidP="00000000" w:rsidRDefault="00000000" w:rsidRPr="00000000">
      <w:pPr>
        <w:spacing w:line="240" w:lineRule="auto"/>
        <w:ind w:left="-620" w:firstLine="0"/>
        <w:contextualSpacing w:val="0"/>
      </w:pPr>
      <w:r w:rsidDel="00000000" w:rsidR="00000000" w:rsidRPr="00000000">
        <w:rPr>
          <w:color w:val="202020"/>
          <w:sz w:val="16"/>
          <w:szCs w:val="16"/>
          <w:rtl w:val="0"/>
        </w:rPr>
        <w:t xml:space="preserve">7.</w:t>
      </w:r>
      <w:hyperlink r:id="rId40">
        <w:r w:rsidDel="00000000" w:rsidR="00000000" w:rsidRPr="00000000">
          <w:rPr>
            <w:color w:val="373737"/>
            <w:sz w:val="16"/>
            <w:szCs w:val="16"/>
            <w:rtl w:val="0"/>
          </w:rPr>
          <w:t xml:space="preserve">.RI.7.6</w:t>
        </w:r>
      </w:hyperlink>
      <w:r w:rsidDel="00000000" w:rsidR="00000000" w:rsidRPr="00000000">
        <w:rPr>
          <w:color w:val="202020"/>
          <w:sz w:val="16"/>
          <w:szCs w:val="16"/>
          <w:rtl w:val="0"/>
        </w:rPr>
        <w:t xml:space="preserve"> Determine an author's point of view or purpose in a text and analyze how the author distinguishes his or her position from that of others.</w:t>
      </w:r>
    </w:p>
    <w:p w:rsidR="00000000" w:rsidDel="00000000" w:rsidP="00000000" w:rsidRDefault="00000000" w:rsidRPr="00000000">
      <w:pPr>
        <w:spacing w:line="240" w:lineRule="auto"/>
        <w:ind w:left="-620" w:firstLine="0"/>
        <w:contextualSpacing w:val="0"/>
      </w:pPr>
      <w:hyperlink r:id="rId41">
        <w:r w:rsidDel="00000000" w:rsidR="00000000" w:rsidRPr="00000000">
          <w:rPr>
            <w:color w:val="373737"/>
            <w:sz w:val="16"/>
            <w:szCs w:val="16"/>
            <w:rtl w:val="0"/>
          </w:rPr>
          <w:t xml:space="preserve">7RI.7.7</w:t>
        </w:r>
      </w:hyperlink>
      <w:r w:rsidDel="00000000" w:rsidR="00000000" w:rsidRPr="00000000">
        <w:rPr>
          <w:color w:val="202020"/>
          <w:sz w:val="16"/>
          <w:szCs w:val="16"/>
          <w:rtl w:val="0"/>
        </w:rPr>
        <w:t xml:space="preserve"> Compare and contrast a text to an audio, video, or multimedia version of the text, analyzing each medium's portrayal of the subject (e.g., how the delivery of a speech affects the impact of the words).</w:t>
      </w:r>
    </w:p>
    <w:p w:rsidR="00000000" w:rsidDel="00000000" w:rsidP="00000000" w:rsidRDefault="00000000" w:rsidRPr="00000000">
      <w:pPr>
        <w:spacing w:line="240" w:lineRule="auto"/>
        <w:ind w:left="-620" w:firstLine="0"/>
        <w:contextualSpacing w:val="0"/>
      </w:pPr>
      <w:hyperlink r:id="rId42">
        <w:r w:rsidDel="00000000" w:rsidR="00000000" w:rsidRPr="00000000">
          <w:rPr>
            <w:color w:val="373737"/>
            <w:sz w:val="16"/>
            <w:szCs w:val="16"/>
            <w:rtl w:val="0"/>
          </w:rPr>
          <w:t xml:space="preserve">7RI.7.8</w:t>
        </w:r>
      </w:hyperlink>
      <w:r w:rsidDel="00000000" w:rsidR="00000000" w:rsidRPr="00000000">
        <w:rPr>
          <w:color w:val="202020"/>
          <w:sz w:val="16"/>
          <w:szCs w:val="16"/>
          <w:rtl w:val="0"/>
        </w:rPr>
        <w:t xml:space="preserve"> Trace and evaluate the argument and specific claims in a text, assessing whether the reasoning is sound and the evidence is relevant and sufficient to support the claims.</w:t>
      </w:r>
    </w:p>
    <w:p w:rsidR="00000000" w:rsidDel="00000000" w:rsidP="00000000" w:rsidRDefault="00000000" w:rsidRPr="00000000">
      <w:pPr>
        <w:spacing w:line="240" w:lineRule="auto"/>
        <w:ind w:left="-620" w:firstLine="0"/>
        <w:contextualSpacing w:val="0"/>
      </w:pPr>
      <w:r w:rsidDel="00000000" w:rsidR="00000000" w:rsidRPr="00000000">
        <w:rPr>
          <w:color w:val="202020"/>
          <w:sz w:val="16"/>
          <w:szCs w:val="16"/>
          <w:rtl w:val="0"/>
        </w:rPr>
        <w:t xml:space="preserve">7</w:t>
      </w:r>
      <w:hyperlink r:id="rId43">
        <w:r w:rsidDel="00000000" w:rsidR="00000000" w:rsidRPr="00000000">
          <w:rPr>
            <w:color w:val="373737"/>
            <w:sz w:val="16"/>
            <w:szCs w:val="16"/>
            <w:rtl w:val="0"/>
          </w:rPr>
          <w:t xml:space="preserve">.SL.7.1.A</w:t>
        </w:r>
      </w:hyperlink>
      <w:r w:rsidDel="00000000" w:rsidR="00000000" w:rsidRPr="00000000">
        <w:rPr>
          <w:color w:val="202020"/>
          <w:sz w:val="16"/>
          <w:szCs w:val="16"/>
          <w:rtl w:val="0"/>
        </w:rPr>
        <w:t xml:space="preserve"> Come to discussions prepared, having read or researched material under study; explicitly draw on that preparation by referring to evidence on the topic, text, or issue to probe and reflect on ideas under discussion.</w:t>
      </w:r>
    </w:p>
    <w:p w:rsidR="00000000" w:rsidDel="00000000" w:rsidP="00000000" w:rsidRDefault="00000000" w:rsidRPr="00000000">
      <w:pPr>
        <w:spacing w:line="240" w:lineRule="auto"/>
        <w:ind w:left="-620" w:firstLine="0"/>
        <w:contextualSpacing w:val="0"/>
      </w:pPr>
      <w:r w:rsidDel="00000000" w:rsidR="00000000" w:rsidRPr="00000000">
        <w:rPr>
          <w:color w:val="202020"/>
          <w:sz w:val="16"/>
          <w:szCs w:val="16"/>
          <w:rtl w:val="0"/>
        </w:rPr>
        <w:t xml:space="preserve">7</w:t>
      </w:r>
      <w:hyperlink r:id="rId44">
        <w:r w:rsidDel="00000000" w:rsidR="00000000" w:rsidRPr="00000000">
          <w:rPr>
            <w:color w:val="373737"/>
            <w:sz w:val="16"/>
            <w:szCs w:val="16"/>
            <w:rtl w:val="0"/>
          </w:rPr>
          <w:t xml:space="preserve">.SL.7.1.B</w:t>
        </w:r>
      </w:hyperlink>
      <w:r w:rsidDel="00000000" w:rsidR="00000000" w:rsidRPr="00000000">
        <w:rPr>
          <w:color w:val="202020"/>
          <w:sz w:val="16"/>
          <w:szCs w:val="16"/>
          <w:rtl w:val="0"/>
        </w:rPr>
        <w:t xml:space="preserve"> Follow rules for collegial discussions, track progress toward specific goals and deadlines, and define individual roles as needed.</w:t>
      </w:r>
    </w:p>
    <w:p w:rsidR="00000000" w:rsidDel="00000000" w:rsidP="00000000" w:rsidRDefault="00000000" w:rsidRPr="00000000">
      <w:pPr>
        <w:spacing w:line="240" w:lineRule="auto"/>
        <w:ind w:left="-620" w:firstLine="0"/>
        <w:contextualSpacing w:val="0"/>
      </w:pPr>
      <w:hyperlink r:id="rId45">
        <w:r w:rsidDel="00000000" w:rsidR="00000000" w:rsidRPr="00000000">
          <w:rPr>
            <w:color w:val="373737"/>
            <w:sz w:val="16"/>
            <w:szCs w:val="16"/>
            <w:rtl w:val="0"/>
          </w:rPr>
          <w:t xml:space="preserve">7.SL.7.1.C</w:t>
        </w:r>
      </w:hyperlink>
      <w:r w:rsidDel="00000000" w:rsidR="00000000" w:rsidRPr="00000000">
        <w:rPr>
          <w:color w:val="202020"/>
          <w:sz w:val="16"/>
          <w:szCs w:val="16"/>
          <w:rtl w:val="0"/>
        </w:rPr>
        <w:t xml:space="preserve"> Pose questions that elicit elaboration and respond to others' questions and comments with relevant observations and ideas that bring the discussion back on topic as needed.</w:t>
      </w:r>
    </w:p>
    <w:p w:rsidR="00000000" w:rsidDel="00000000" w:rsidP="00000000" w:rsidRDefault="00000000" w:rsidRPr="00000000">
      <w:pPr>
        <w:spacing w:line="240" w:lineRule="auto"/>
        <w:ind w:left="-620" w:firstLine="0"/>
        <w:contextualSpacing w:val="0"/>
      </w:pPr>
      <w:r w:rsidDel="00000000" w:rsidR="00000000" w:rsidRPr="00000000">
        <w:rPr>
          <w:color w:val="202020"/>
          <w:sz w:val="16"/>
          <w:szCs w:val="16"/>
          <w:rtl w:val="0"/>
        </w:rPr>
        <w:t xml:space="preserve">7</w:t>
      </w:r>
      <w:hyperlink r:id="rId46">
        <w:r w:rsidDel="00000000" w:rsidR="00000000" w:rsidRPr="00000000">
          <w:rPr>
            <w:color w:val="373737"/>
            <w:sz w:val="16"/>
            <w:szCs w:val="16"/>
            <w:rtl w:val="0"/>
          </w:rPr>
          <w:t xml:space="preserve">.SL.7.1.D</w:t>
        </w:r>
      </w:hyperlink>
      <w:r w:rsidDel="00000000" w:rsidR="00000000" w:rsidRPr="00000000">
        <w:rPr>
          <w:color w:val="202020"/>
          <w:sz w:val="16"/>
          <w:szCs w:val="16"/>
          <w:rtl w:val="0"/>
        </w:rPr>
        <w:t xml:space="preserve"> Acknowledge new information expressed by others and, when warranted, modify their own views.</w:t>
      </w:r>
    </w:p>
    <w:p w:rsidR="00000000" w:rsidDel="00000000" w:rsidP="00000000" w:rsidRDefault="00000000" w:rsidRPr="00000000">
      <w:pPr>
        <w:spacing w:line="240" w:lineRule="auto"/>
        <w:ind w:left="-620" w:firstLine="0"/>
        <w:contextualSpacing w:val="0"/>
      </w:pPr>
      <w:r w:rsidDel="00000000" w:rsidR="00000000" w:rsidRPr="00000000">
        <w:rPr>
          <w:color w:val="202020"/>
          <w:sz w:val="16"/>
          <w:szCs w:val="16"/>
          <w:rtl w:val="0"/>
        </w:rPr>
        <w:t xml:space="preserve">7</w:t>
      </w:r>
      <w:hyperlink r:id="rId47">
        <w:r w:rsidDel="00000000" w:rsidR="00000000" w:rsidRPr="00000000">
          <w:rPr>
            <w:color w:val="373737"/>
            <w:sz w:val="16"/>
            <w:szCs w:val="16"/>
            <w:rtl w:val="0"/>
          </w:rPr>
          <w:t xml:space="preserve">.SL.7.2</w:t>
        </w:r>
      </w:hyperlink>
      <w:r w:rsidDel="00000000" w:rsidR="00000000" w:rsidRPr="00000000">
        <w:rPr>
          <w:color w:val="202020"/>
          <w:sz w:val="16"/>
          <w:szCs w:val="16"/>
          <w:rtl w:val="0"/>
        </w:rPr>
        <w:t xml:space="preserve"> Analyze the main ideas and supporting details presented in diverse media and formats (e.g., visually, quantitatively, orally) and explain how the ideas clarify a topic, text, or issue under study.</w:t>
      </w:r>
    </w:p>
    <w:p w:rsidR="00000000" w:rsidDel="00000000" w:rsidP="00000000" w:rsidRDefault="00000000" w:rsidRPr="00000000">
      <w:pPr>
        <w:spacing w:line="240" w:lineRule="auto"/>
        <w:ind w:left="-620" w:firstLine="0"/>
        <w:contextualSpacing w:val="0"/>
      </w:pPr>
      <w:r w:rsidDel="00000000" w:rsidR="00000000" w:rsidRPr="00000000">
        <w:rPr>
          <w:color w:val="202020"/>
          <w:sz w:val="16"/>
          <w:szCs w:val="16"/>
          <w:rtl w:val="0"/>
        </w:rPr>
        <w:t xml:space="preserve">7</w:t>
      </w:r>
      <w:hyperlink r:id="rId48">
        <w:r w:rsidDel="00000000" w:rsidR="00000000" w:rsidRPr="00000000">
          <w:rPr>
            <w:color w:val="373737"/>
            <w:sz w:val="16"/>
            <w:szCs w:val="16"/>
            <w:rtl w:val="0"/>
          </w:rPr>
          <w:t xml:space="preserve">.SL.7.3</w:t>
        </w:r>
      </w:hyperlink>
      <w:r w:rsidDel="00000000" w:rsidR="00000000" w:rsidRPr="00000000">
        <w:rPr>
          <w:color w:val="202020"/>
          <w:sz w:val="16"/>
          <w:szCs w:val="16"/>
          <w:rtl w:val="0"/>
        </w:rPr>
        <w:t xml:space="preserve"> Delineate a speaker's argument and specific claims, evaluating the soundness of the reasoning and the relevance and sufficiency of the evidence.</w:t>
      </w:r>
    </w:p>
    <w:p w:rsidR="00000000" w:rsidDel="00000000" w:rsidP="00000000" w:rsidRDefault="00000000" w:rsidRPr="00000000">
      <w:pPr>
        <w:spacing w:line="240" w:lineRule="auto"/>
        <w:ind w:left="-620" w:firstLine="0"/>
        <w:contextualSpacing w:val="0"/>
      </w:pPr>
      <w:r w:rsidDel="00000000" w:rsidR="00000000" w:rsidRPr="00000000">
        <w:rPr>
          <w:color w:val="202020"/>
          <w:sz w:val="16"/>
          <w:szCs w:val="16"/>
          <w:rtl w:val="0"/>
        </w:rPr>
        <w:t xml:space="preserve">7.</w:t>
      </w:r>
      <w:hyperlink r:id="rId49">
        <w:r w:rsidDel="00000000" w:rsidR="00000000" w:rsidRPr="00000000">
          <w:rPr>
            <w:color w:val="373737"/>
            <w:sz w:val="16"/>
            <w:szCs w:val="16"/>
            <w:rtl w:val="0"/>
          </w:rPr>
          <w:t xml:space="preserve">SL.7.4</w:t>
        </w:r>
      </w:hyperlink>
      <w:r w:rsidDel="00000000" w:rsidR="00000000" w:rsidRPr="00000000">
        <w:rPr>
          <w:color w:val="202020"/>
          <w:sz w:val="16"/>
          <w:szCs w:val="16"/>
          <w:rtl w:val="0"/>
        </w:rPr>
        <w:t xml:space="preserve"> Present claims and findings, emphasizing salient points in a focused, coherent manner with pertinent descriptions, facts, details, and examples; use appropriate eye contact, adequate volume, and clear pronunciation.</w:t>
      </w:r>
    </w:p>
    <w:p w:rsidR="00000000" w:rsidDel="00000000" w:rsidP="00000000" w:rsidRDefault="00000000" w:rsidRPr="00000000">
      <w:pPr>
        <w:spacing w:line="240" w:lineRule="auto"/>
        <w:ind w:left="-62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7SL7.4   Present claims and findings</w:t>
      </w:r>
    </w:p>
    <w:p w:rsidR="00000000" w:rsidDel="00000000" w:rsidP="00000000" w:rsidRDefault="00000000" w:rsidRPr="00000000">
      <w:pPr>
        <w:spacing w:line="240" w:lineRule="auto"/>
        <w:ind w:left="-62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7.SL7.5  Include multimedia components and visual displays</w:t>
      </w:r>
    </w:p>
    <w:p w:rsidR="00000000" w:rsidDel="00000000" w:rsidP="00000000" w:rsidRDefault="00000000" w:rsidRPr="00000000">
      <w:pPr>
        <w:spacing w:line="240" w:lineRule="auto"/>
        <w:ind w:left="-62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7.SL7.6  Adapt speech to a variety of contexts and tasks</w:t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7.W.1   Write arguments</w:t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7.W.2   </w:t>
      </w:r>
      <w:r w:rsidDel="00000000" w:rsidR="00000000" w:rsidRPr="00000000">
        <w:rPr>
          <w:color w:val="202020"/>
          <w:sz w:val="16"/>
          <w:szCs w:val="16"/>
          <w:rtl w:val="0"/>
        </w:rPr>
        <w:t xml:space="preserve">Write informative/explanatory texts to examine a topic and convey ideas, concepts, and information through the selection, organization, and analysis of relevant content.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7.W.3   Write Narratives</w:t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7.W.4   Produce clear and coherent writing</w:t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7.W.5   Develop and strengthen writing</w:t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7.W.7   Conduct short Research projects</w:t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7.W.8   Gather relevant information</w:t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7.W.9   Draw evidence from literary or informational texts to support analysis, reflection and research.</w:t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7.W.10  Write routinely</w:t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7.L.1     Demonstrate command of the conventions of standard English grammar and usage then writing or speaking</w:t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7.L.2     Demonstrate command of the conventions of standard English capitalization, punctuation, and spelling</w:t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7.L.3   Use knowledge of language and its conventions</w:t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7.L.4    Determine or clarify the meaning of unknown and multiple meaning words and phrases based on Grade 7 reading and content, choosing flexibly from a range of strategies.</w:t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7.L.5   </w:t>
      </w:r>
      <w:r w:rsidDel="00000000" w:rsidR="00000000" w:rsidRPr="00000000">
        <w:rPr>
          <w:color w:val="202020"/>
          <w:sz w:val="16"/>
          <w:szCs w:val="16"/>
          <w:rtl w:val="0"/>
        </w:rPr>
        <w:t xml:space="preserve">Demonstrate understanding of figurative language, word relationships, and nuances in word meanings.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7.L.6   </w:t>
      </w:r>
      <w:r w:rsidDel="00000000" w:rsidR="00000000" w:rsidRPr="00000000">
        <w:rPr>
          <w:color w:val="202020"/>
          <w:sz w:val="16"/>
          <w:szCs w:val="16"/>
          <w:rtl w:val="0"/>
        </w:rPr>
        <w:t xml:space="preserve">Acquire and use accurately grade-appropriate general academic and domain-specific words and phrases; gather vocabulary knowledge when considering a word or phrase important to comprehension or expression.</w:t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Unit 1: Does Every Conflict Have A Winner pp.1-171</w:t>
        <w:tab/>
        <w:t xml:space="preserve">Choice Board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Name______________________________________Period________Due____________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60 points = D           80 points = C </w:t>
        <w:tab/>
        <w:tab/>
        <w:t xml:space="preserve">90 points = B</w:t>
        <w:tab/>
        <w:tab/>
        <w:t xml:space="preserve">110= A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This choice Board consists of 280 points of activities.  It’s Your Choice!!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right="-135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Design a poster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that analyzes the    conflict, setting, theme,characters, point of view and all the stages of plot of   “Rikki Tikki Tavi” and “Two Kinds” from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The Joy Luck Club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..( small-medium poster size)(20)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0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Complete the L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anguage Study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 p.42) and the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Literary Analysis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1-8</w:t>
            </w:r>
          </w:p>
          <w:p w:rsidR="00000000" w:rsidDel="00000000" w:rsidP="00000000" w:rsidRDefault="00000000" w:rsidRPr="00000000">
            <w:pPr>
              <w:ind w:left="-62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(p.43) on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Rikki Tikki</w:t>
            </w:r>
          </w:p>
          <w:p w:rsidR="00000000" w:rsidDel="00000000" w:rsidP="00000000" w:rsidRDefault="00000000" w:rsidRPr="00000000">
            <w:pPr>
              <w:ind w:left="-62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Tavi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.(10)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05" w:right="-105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Create an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ABC Character Chart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on the two main characters from “The Treasure of Lemon Brown”. (15)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Write  an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Autobiographical Narrative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of your life from birth until now and  include an autobiographical soundtrack on Pinterest.(check with Parent/Guardian in order to use theirs)(30)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0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</w:t>
            </w:r>
            <w:r w:rsidDel="00000000" w:rsidR="00000000" w:rsidRPr="00000000">
              <w:rPr>
                <w:color w:val="111111"/>
                <w:sz w:val="20"/>
                <w:szCs w:val="20"/>
                <w:highlight w:val="white"/>
                <w:rtl w:val="0"/>
              </w:rPr>
              <w:t xml:space="preserve">Make a </w:t>
            </w:r>
            <w:r w:rsidDel="00000000" w:rsidR="00000000" w:rsidRPr="00000000">
              <w:rPr>
                <w:b w:val="1"/>
                <w:color w:val="111111"/>
                <w:sz w:val="20"/>
                <w:szCs w:val="20"/>
                <w:highlight w:val="white"/>
                <w:rtl w:val="0"/>
              </w:rPr>
              <w:t xml:space="preserve">Talk Show </w:t>
            </w:r>
            <w:r w:rsidDel="00000000" w:rsidR="00000000" w:rsidRPr="00000000">
              <w:rPr>
                <w:color w:val="111111"/>
                <w:sz w:val="20"/>
                <w:szCs w:val="20"/>
                <w:highlight w:val="white"/>
                <w:rtl w:val="0"/>
              </w:rPr>
              <w:t xml:space="preserve">where you interview the characters in “Two of a Kind”, the short story. Choose how many people you need, but have a talk show host who will asks the questions.(20)</w:t>
            </w:r>
          </w:p>
          <w:p w:rsidR="00000000" w:rsidDel="00000000" w:rsidP="00000000" w:rsidRDefault="00000000" w:rsidRPr="00000000">
            <w:pPr>
              <w:ind w:left="-6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right="-105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Write 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Personal Narrative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that tells about a conflict you have had and how it was resolved. (See p. 167)(30)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05" w:right="-105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7.  Complete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“Two  </w:t>
            </w:r>
          </w:p>
          <w:p w:rsidR="00000000" w:rsidDel="00000000" w:rsidP="00000000" w:rsidRDefault="00000000" w:rsidRPr="00000000">
            <w:pPr>
              <w:ind w:left="-105" w:right="-105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Kinds” Analyze the </w:t>
            </w:r>
          </w:p>
          <w:p w:rsidR="00000000" w:rsidDel="00000000" w:rsidP="00000000" w:rsidRDefault="00000000" w:rsidRPr="00000000">
            <w:pPr>
              <w:ind w:left="-105" w:right="-105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Text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on page 65.(10)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Create 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Autobiography One-Pager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(20)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 Using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Research and Technology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to investigate traditional customs and beliefs of Chinese parents &amp; children’s roles(15)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 Recite Rudyard Kipling’s Poem, “If” and SIFT the poem. Develop an analysis of your notes.(20)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05" w:right="-105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11.Write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Objective Summaries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on two of your favorite movies. (10)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 Compose an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ABC Autobiography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using 3rd person point of view(20)</w:t>
            </w:r>
          </w:p>
        </w:tc>
      </w:tr>
      <w:tr>
        <w:trPr>
          <w:trHeight w:val="27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Design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 collage of visual media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that symbolizes competition and conflict as in the Leroy Neiman’s “Orlando Magic” painting on p.164.(15)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 Design and create 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Pictorial Map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of new York City showing the places mentioned in “Amigo Brothers”.(15)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 Complete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“Win Some, Lose Some”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Close Reading Activities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on page 162.(10)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16.Collaborate with a partner and present an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Informal Debate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as described on p.45.Each partner must type their debate notes. (20)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6"/>
          <w:szCs w:val="16"/>
          <w:rtl w:val="0"/>
        </w:rPr>
        <w:t xml:space="preserve">Unit 1 Choice Board Rubric.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Design a poster </w:t>
      </w:r>
      <w:r w:rsidDel="00000000" w:rsidR="00000000" w:rsidRPr="00000000">
        <w:rPr>
          <w:sz w:val="16"/>
          <w:szCs w:val="16"/>
          <w:rtl w:val="0"/>
        </w:rPr>
        <w:t xml:space="preserve">that analyzes the conflict, setting, theme,characters, point of view and all the stages of plot of   “Rikki Tikki Tavi” and “Two Kinds” from </w:t>
      </w:r>
      <w:r w:rsidDel="00000000" w:rsidR="00000000" w:rsidRPr="00000000">
        <w:rPr>
          <w:i w:val="1"/>
          <w:sz w:val="16"/>
          <w:szCs w:val="16"/>
          <w:rtl w:val="0"/>
        </w:rPr>
        <w:t xml:space="preserve">The Joy Luck Club</w:t>
      </w:r>
      <w:r w:rsidDel="00000000" w:rsidR="00000000" w:rsidRPr="00000000">
        <w:rPr>
          <w:sz w:val="16"/>
          <w:szCs w:val="16"/>
          <w:rtl w:val="0"/>
        </w:rPr>
        <w:t xml:space="preserve">..( small-medium poster size)(20) It should be  done on a medium poster(NOT LARGE) and both sides can be used.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2.</w:t>
        <w:tab/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Complete the </w:t>
      </w:r>
      <w:r w:rsidDel="00000000" w:rsidR="00000000" w:rsidRPr="00000000">
        <w:rPr>
          <w:b w:val="1"/>
          <w:sz w:val="16"/>
          <w:szCs w:val="16"/>
          <w:rtl w:val="0"/>
        </w:rPr>
        <w:t xml:space="preserve">Language Study</w:t>
      </w:r>
      <w:r w:rsidDel="00000000" w:rsidR="00000000" w:rsidRPr="00000000">
        <w:rPr>
          <w:sz w:val="16"/>
          <w:szCs w:val="16"/>
          <w:rtl w:val="0"/>
        </w:rPr>
        <w:t xml:space="preserve">( p.42) and the </w:t>
      </w:r>
      <w:r w:rsidDel="00000000" w:rsidR="00000000" w:rsidRPr="00000000">
        <w:rPr>
          <w:b w:val="1"/>
          <w:sz w:val="16"/>
          <w:szCs w:val="16"/>
          <w:rtl w:val="0"/>
        </w:rPr>
        <w:t xml:space="preserve">Literary Analysis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1-8 on p.43 on </w:t>
      </w:r>
      <w:r w:rsidDel="00000000" w:rsidR="00000000" w:rsidRPr="00000000">
        <w:rPr>
          <w:sz w:val="16"/>
          <w:szCs w:val="16"/>
          <w:rtl w:val="0"/>
        </w:rPr>
        <w:t xml:space="preserve">Rikki Tikki</w:t>
      </w: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Tavi</w:t>
      </w:r>
      <w:r w:rsidDel="00000000" w:rsidR="00000000" w:rsidRPr="00000000">
        <w:rPr>
          <w:sz w:val="16"/>
          <w:szCs w:val="16"/>
          <w:rtl w:val="0"/>
        </w:rPr>
        <w:t xml:space="preserve">.(10) Type all answers on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     Google Docs and write complete sentences.</w:t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  <w:t xml:space="preserve">    </w:t>
      </w:r>
      <w:r w:rsidDel="00000000" w:rsidR="00000000" w:rsidRPr="00000000">
        <w:rPr>
          <w:sz w:val="16"/>
          <w:szCs w:val="16"/>
          <w:rtl w:val="0"/>
        </w:rPr>
        <w:t xml:space="preserve"> 3.</w:t>
        <w:tab/>
        <w:t xml:space="preserve">Create an </w:t>
      </w:r>
      <w:r w:rsidDel="00000000" w:rsidR="00000000" w:rsidRPr="00000000">
        <w:rPr>
          <w:b w:val="1"/>
          <w:sz w:val="16"/>
          <w:szCs w:val="16"/>
          <w:rtl w:val="0"/>
        </w:rPr>
        <w:t xml:space="preserve">ABC Character Chart </w:t>
      </w:r>
      <w:r w:rsidDel="00000000" w:rsidR="00000000" w:rsidRPr="00000000">
        <w:rPr>
          <w:sz w:val="16"/>
          <w:szCs w:val="16"/>
          <w:rtl w:val="0"/>
        </w:rPr>
        <w:t xml:space="preserve">on the two main characters from “The Treasure of Lemon</w:t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                 Brown”.) Use the information to write a short character analysis and cite text evidence. (at least a</w:t>
      </w:r>
    </w:p>
    <w:p w:rsidR="00000000" w:rsidDel="00000000" w:rsidP="00000000" w:rsidRDefault="00000000" w:rsidRPr="00000000">
      <w:pPr>
        <w:ind w:left="10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 couple of paragraphs) (15)</w:t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4.</w:t>
        <w:tab/>
        <w:t xml:space="preserve">Write  an </w:t>
      </w:r>
      <w:r w:rsidDel="00000000" w:rsidR="00000000" w:rsidRPr="00000000">
        <w:rPr>
          <w:b w:val="1"/>
          <w:sz w:val="16"/>
          <w:szCs w:val="16"/>
          <w:rtl w:val="0"/>
        </w:rPr>
        <w:t xml:space="preserve">Autobiographical Narrative</w:t>
      </w:r>
      <w:r w:rsidDel="00000000" w:rsidR="00000000" w:rsidRPr="00000000">
        <w:rPr>
          <w:sz w:val="16"/>
          <w:szCs w:val="16"/>
          <w:rtl w:val="0"/>
        </w:rPr>
        <w:t xml:space="preserve"> of your life from birth until now and develop a soundtrack on Pinterest. Please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    check with Parent/Guardian in order to use or establish an account. The essay should be five paragraphs with an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    Introduction, Body &amp; Conclusion. Each paragraph should include 5-10 sentences. (30)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5.</w:t>
        <w:tab/>
      </w:r>
      <w:r w:rsidDel="00000000" w:rsidR="00000000" w:rsidRPr="00000000">
        <w:rPr>
          <w:color w:val="111111"/>
          <w:sz w:val="16"/>
          <w:szCs w:val="16"/>
          <w:highlight w:val="white"/>
          <w:rtl w:val="0"/>
        </w:rPr>
        <w:t xml:space="preserve">Create and tape a </w:t>
      </w:r>
      <w:r w:rsidDel="00000000" w:rsidR="00000000" w:rsidRPr="00000000">
        <w:rPr>
          <w:b w:val="1"/>
          <w:color w:val="111111"/>
          <w:sz w:val="16"/>
          <w:szCs w:val="16"/>
          <w:highlight w:val="white"/>
          <w:rtl w:val="0"/>
        </w:rPr>
        <w:t xml:space="preserve">Talk Show </w:t>
      </w:r>
      <w:r w:rsidDel="00000000" w:rsidR="00000000" w:rsidRPr="00000000">
        <w:rPr>
          <w:color w:val="111111"/>
          <w:sz w:val="16"/>
          <w:szCs w:val="16"/>
          <w:highlight w:val="white"/>
          <w:rtl w:val="0"/>
        </w:rPr>
        <w:t xml:space="preserve">where you interview the characters in “Two of a Kind”, the short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color w:val="111111"/>
          <w:sz w:val="16"/>
          <w:szCs w:val="16"/>
          <w:highlight w:val="white"/>
          <w:rtl w:val="0"/>
        </w:rPr>
        <w:t xml:space="preserve">                story. Choose how many people you need, but have a talk show host (like Oprah, perhaps) who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color w:val="111111"/>
          <w:sz w:val="16"/>
          <w:szCs w:val="16"/>
          <w:highlight w:val="white"/>
          <w:rtl w:val="0"/>
        </w:rPr>
        <w:t xml:space="preserve">                will asks the questions.(20)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6.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</w:t>
      </w:r>
      <w:r w:rsidDel="00000000" w:rsidR="00000000" w:rsidRPr="00000000">
        <w:rPr>
          <w:sz w:val="16"/>
          <w:szCs w:val="16"/>
          <w:rtl w:val="0"/>
        </w:rPr>
        <w:t xml:space="preserve">Write a </w:t>
      </w:r>
      <w:r w:rsidDel="00000000" w:rsidR="00000000" w:rsidRPr="00000000">
        <w:rPr>
          <w:b w:val="1"/>
          <w:sz w:val="16"/>
          <w:szCs w:val="16"/>
          <w:rtl w:val="0"/>
        </w:rPr>
        <w:t xml:space="preserve">Personal Narrative</w:t>
      </w:r>
      <w:r w:rsidDel="00000000" w:rsidR="00000000" w:rsidRPr="00000000">
        <w:rPr>
          <w:sz w:val="16"/>
          <w:szCs w:val="16"/>
          <w:rtl w:val="0"/>
        </w:rPr>
        <w:t xml:space="preserve"> that tells about a conflict you have had and how it was resolved. (See p. 167) The essay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   should be five paragraphs with an Introduction, Body &amp; Conclusion. Each paragraph should include 5-10 sentences(30)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7.</w:t>
        <w:tab/>
        <w:t xml:space="preserve">Complete </w:t>
      </w:r>
      <w:r w:rsidDel="00000000" w:rsidR="00000000" w:rsidRPr="00000000">
        <w:rPr>
          <w:b w:val="1"/>
          <w:sz w:val="16"/>
          <w:szCs w:val="16"/>
          <w:rtl w:val="0"/>
        </w:rPr>
        <w:t xml:space="preserve">“Two of A Kind” Analyze the Text</w:t>
      </w:r>
      <w:r w:rsidDel="00000000" w:rsidR="00000000" w:rsidRPr="00000000">
        <w:rPr>
          <w:sz w:val="16"/>
          <w:szCs w:val="16"/>
          <w:rtl w:val="0"/>
        </w:rPr>
        <w:t xml:space="preserve"> on p. 14 of the textbook. Please write in complete sentences.(10)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8.</w:t>
        <w:tab/>
        <w:t xml:space="preserve">Create a </w:t>
      </w:r>
      <w:r w:rsidDel="00000000" w:rsidR="00000000" w:rsidRPr="00000000">
        <w:rPr>
          <w:b w:val="1"/>
          <w:sz w:val="16"/>
          <w:szCs w:val="16"/>
          <w:rtl w:val="0"/>
        </w:rPr>
        <w:t xml:space="preserve">Autobiography One-Pager</w:t>
      </w:r>
      <w:r w:rsidDel="00000000" w:rsidR="00000000" w:rsidRPr="00000000">
        <w:rPr>
          <w:sz w:val="16"/>
          <w:szCs w:val="16"/>
          <w:rtl w:val="0"/>
        </w:rPr>
        <w:t xml:space="preserve">.  See the teacher for the instructions and the paper. No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    pencil(20)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9.</w:t>
        <w:tab/>
        <w:t xml:space="preserve">Using the </w:t>
      </w:r>
      <w:r w:rsidDel="00000000" w:rsidR="00000000" w:rsidRPr="00000000">
        <w:rPr>
          <w:b w:val="1"/>
          <w:sz w:val="16"/>
          <w:szCs w:val="16"/>
          <w:rtl w:val="0"/>
        </w:rPr>
        <w:t xml:space="preserve">Research and Technology</w:t>
      </w:r>
      <w:r w:rsidDel="00000000" w:rsidR="00000000" w:rsidRPr="00000000">
        <w:rPr>
          <w:sz w:val="16"/>
          <w:szCs w:val="16"/>
          <w:rtl w:val="0"/>
        </w:rPr>
        <w:t xml:space="preserve"> outline worksheet, investigate traditional customs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    and beliefs of Chinese parents &amp; children’s roles and then write your finding in narrative form.(15)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10.</w:t>
        <w:tab/>
      </w:r>
      <w:r w:rsidDel="00000000" w:rsidR="00000000" w:rsidRPr="00000000">
        <w:rPr>
          <w:b w:val="1"/>
          <w:sz w:val="16"/>
          <w:szCs w:val="16"/>
          <w:rtl w:val="0"/>
        </w:rPr>
        <w:t xml:space="preserve">Recite</w:t>
      </w:r>
      <w:r w:rsidDel="00000000" w:rsidR="00000000" w:rsidRPr="00000000">
        <w:rPr>
          <w:sz w:val="16"/>
          <w:szCs w:val="16"/>
          <w:rtl w:val="0"/>
        </w:rPr>
        <w:t xml:space="preserve">  and SIFT Rudyard Kipling’s Poem, “If”. Afterwards, compose your </w:t>
      </w:r>
      <w:r w:rsidDel="00000000" w:rsidR="00000000" w:rsidRPr="00000000">
        <w:rPr>
          <w:b w:val="1"/>
          <w:sz w:val="16"/>
          <w:szCs w:val="16"/>
          <w:rtl w:val="0"/>
        </w:rPr>
        <w:t xml:space="preserve">SIFT</w:t>
      </w:r>
      <w:r w:rsidDel="00000000" w:rsidR="00000000" w:rsidRPr="00000000">
        <w:rPr>
          <w:sz w:val="16"/>
          <w:szCs w:val="16"/>
          <w:rtl w:val="0"/>
        </w:rPr>
        <w:t xml:space="preserve"> notes into a typed analysis of the poem.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    Be prepared to recite the poem in a meaningful way to the teacher.(20)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11.</w:t>
        <w:tab/>
        <w:t xml:space="preserve">Write </w:t>
      </w:r>
      <w:r w:rsidDel="00000000" w:rsidR="00000000" w:rsidRPr="00000000">
        <w:rPr>
          <w:b w:val="1"/>
          <w:sz w:val="16"/>
          <w:szCs w:val="16"/>
          <w:rtl w:val="0"/>
        </w:rPr>
        <w:t xml:space="preserve">Objective Summaries</w:t>
      </w:r>
      <w:r w:rsidDel="00000000" w:rsidR="00000000" w:rsidRPr="00000000">
        <w:rPr>
          <w:sz w:val="16"/>
          <w:szCs w:val="16"/>
          <w:rtl w:val="0"/>
        </w:rPr>
        <w:t xml:space="preserve"> on two of your favorite movies. It must be typed.(10) Teacher approval of movies required.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12.</w:t>
        <w:tab/>
        <w:t xml:space="preserve">Compose an </w:t>
      </w:r>
      <w:r w:rsidDel="00000000" w:rsidR="00000000" w:rsidRPr="00000000">
        <w:rPr>
          <w:b w:val="1"/>
          <w:sz w:val="16"/>
          <w:szCs w:val="16"/>
          <w:rtl w:val="0"/>
        </w:rPr>
        <w:t xml:space="preserve">ABC Autobiography</w:t>
      </w:r>
      <w:r w:rsidDel="00000000" w:rsidR="00000000" w:rsidRPr="00000000">
        <w:rPr>
          <w:sz w:val="16"/>
          <w:szCs w:val="16"/>
          <w:rtl w:val="0"/>
        </w:rPr>
        <w:t xml:space="preserve"> using 3rd person point of view. See the teacher for instructions and example.(25)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13.        Design </w:t>
      </w:r>
      <w:r w:rsidDel="00000000" w:rsidR="00000000" w:rsidRPr="00000000">
        <w:rPr>
          <w:b w:val="1"/>
          <w:sz w:val="16"/>
          <w:szCs w:val="16"/>
          <w:rtl w:val="0"/>
        </w:rPr>
        <w:t xml:space="preserve">a collage of visual media</w:t>
      </w:r>
      <w:r w:rsidDel="00000000" w:rsidR="00000000" w:rsidRPr="00000000">
        <w:rPr>
          <w:sz w:val="16"/>
          <w:szCs w:val="16"/>
          <w:rtl w:val="0"/>
        </w:rPr>
        <w:t xml:space="preserve"> that symbolizes competition and conflict as in the Leroy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    Neiman’s “Orlando Magic” painting on p.164.  The collage must contain at least 6-10 pictures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    and the entire poster should be covered.  Type a short explanation of what was included and why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    you chose them.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14.        Design and create a </w:t>
      </w:r>
      <w:r w:rsidDel="00000000" w:rsidR="00000000" w:rsidRPr="00000000">
        <w:rPr>
          <w:b w:val="1"/>
          <w:sz w:val="16"/>
          <w:szCs w:val="16"/>
          <w:rtl w:val="0"/>
        </w:rPr>
        <w:t xml:space="preserve">Pictorial Map</w:t>
      </w:r>
      <w:r w:rsidDel="00000000" w:rsidR="00000000" w:rsidRPr="00000000">
        <w:rPr>
          <w:sz w:val="16"/>
          <w:szCs w:val="16"/>
          <w:rtl w:val="0"/>
        </w:rPr>
        <w:t xml:space="preserve"> of new York City showing the places mentioned in “Amigo Brothers”. It should include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    all of the places mentioned in the story, for example the movie theatre in the South Bronx, Tompkins Square Park, East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    River Drive(FDR Drive on some maps), the boys’ apartment building and the various gyms.It also should be colorful &amp;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     neat(15)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15.        Complete </w:t>
      </w:r>
      <w:r w:rsidDel="00000000" w:rsidR="00000000" w:rsidRPr="00000000">
        <w:rPr>
          <w:b w:val="1"/>
          <w:sz w:val="16"/>
          <w:szCs w:val="16"/>
          <w:rtl w:val="0"/>
        </w:rPr>
        <w:t xml:space="preserve">“Win Some, Lose Some” </w:t>
      </w:r>
      <w:r w:rsidDel="00000000" w:rsidR="00000000" w:rsidRPr="00000000">
        <w:rPr>
          <w:sz w:val="16"/>
          <w:szCs w:val="16"/>
          <w:rtl w:val="0"/>
        </w:rPr>
        <w:t xml:space="preserve">Close Reading Activities on page 162. Write complete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    sentences and include the Subheading of each section(10)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16.        Collaborate with a partner and present an </w:t>
      </w:r>
      <w:r w:rsidDel="00000000" w:rsidR="00000000" w:rsidRPr="00000000">
        <w:rPr>
          <w:b w:val="1"/>
          <w:sz w:val="16"/>
          <w:szCs w:val="16"/>
          <w:rtl w:val="0"/>
        </w:rPr>
        <w:t xml:space="preserve">Informal Debate </w:t>
      </w:r>
      <w:r w:rsidDel="00000000" w:rsidR="00000000" w:rsidRPr="00000000">
        <w:rPr>
          <w:sz w:val="16"/>
          <w:szCs w:val="16"/>
          <w:rtl w:val="0"/>
        </w:rPr>
        <w:t xml:space="preserve">as described on p.45. Each partner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    must type their debate notes and perform it before your class. (20)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620" w:firstLine="0"/>
        <w:contextualSpacing w:val="0"/>
        <w:jc w:val="center"/>
      </w:pPr>
      <w:r w:rsidDel="00000000" w:rsidR="00000000" w:rsidRPr="00000000">
        <w:rPr>
          <w:rtl w:val="0"/>
        </w:rPr>
        <w:t xml:space="preserve">Things to remember . . . It is all about you</w:t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tl w:val="0"/>
        </w:rPr>
        <w:t xml:space="preserve">You are responsible for pacing yourself to reach “A” level by the due date.</w:t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tl w:val="0"/>
        </w:rPr>
        <w:t xml:space="preserve">There will be a formal review and exam at the end of the unit.</w:t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tl w:val="0"/>
        </w:rPr>
        <w:t xml:space="preserve">All assignments will be graded using oral defense. (MWF-3 per student per defense day)</w:t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tl w:val="0"/>
        </w:rPr>
        <w:t xml:space="preserve">The students has the responsibility to  sign up “1st come 1st served” on Defense days.</w:t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tl w:val="0"/>
        </w:rPr>
        <w:t xml:space="preserve">Successful defense of the assignments will be “signed off” by the teacher on the Master Choice Board.</w:t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tl w:val="0"/>
        </w:rPr>
        <w:t xml:space="preserve">Lecture days are held on Tuesdays &amp; Thursdays (work is a separate grade).</w:t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tl w:val="0"/>
        </w:rPr>
        <w:t xml:space="preserve">You may work in groups of no more than three.</w:t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tl w:val="0"/>
        </w:rPr>
        <w:t xml:space="preserve">Everyone must do his or her own written work</w:t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tl w:val="0"/>
        </w:rPr>
        <w:t xml:space="preserve">This can be done as homework each night.</w:t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tl w:val="0"/>
        </w:rPr>
        <w:t xml:space="preserve">All written work must be neatly typed and grammatically correct.</w:t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tl w:val="0"/>
        </w:rPr>
        <w:t xml:space="preserve">All visual media must be neat and appropriate.</w:t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tl w:val="0"/>
        </w:rPr>
        <w:t xml:space="preserve">The master activity sheet must </w:t>
      </w:r>
      <w:r w:rsidDel="00000000" w:rsidR="00000000" w:rsidRPr="00000000">
        <w:rPr>
          <w:b w:val="1"/>
          <w:rtl w:val="0"/>
        </w:rPr>
        <w:t xml:space="preserve">never</w:t>
      </w:r>
      <w:r w:rsidDel="00000000" w:rsidR="00000000" w:rsidRPr="00000000">
        <w:rPr>
          <w:rtl w:val="0"/>
        </w:rPr>
        <w:t xml:space="preserve"> leave the classroom.</w:t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rtl w:val="0"/>
        </w:rPr>
        <w:t xml:space="preserve">All activities must be </w:t>
      </w:r>
      <w:r w:rsidDel="00000000" w:rsidR="00000000" w:rsidRPr="00000000">
        <w:rPr>
          <w:b w:val="1"/>
          <w:rtl w:val="0"/>
        </w:rPr>
        <w:t xml:space="preserve">TYPED</w:t>
      </w:r>
      <w:r w:rsidDel="00000000" w:rsidR="00000000" w:rsidRPr="00000000">
        <w:rPr>
          <w:rtl w:val="0"/>
        </w:rPr>
        <w:t xml:space="preserve"> and submitted digitally through the textbook or Google Docs.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620" w:firstLine="0"/>
        <w:contextualSpacing w:val="0"/>
      </w:pPr>
      <w:r w:rsidDel="00000000" w:rsidR="00000000" w:rsidRPr="00000000">
        <w:rPr>
          <w:b w:val="1"/>
          <w:color w:val="666666"/>
          <w:rtl w:val="0"/>
        </w:rPr>
        <w:t xml:space="preserve">“The Treasure of Lemon Brown” Practice. Write all answers in Close Read Notebook.</w:t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b w:val="1"/>
          <w:color w:val="666666"/>
          <w:rtl w:val="0"/>
        </w:rPr>
        <w:t xml:space="preserve">1.</w:t>
        <w:tab/>
        <w:t xml:space="preserve">What conflict does this flashback reveal?(p.9)</w:t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200" w:line="240" w:lineRule="auto"/>
        <w:contextualSpacing w:val="0"/>
      </w:pPr>
      <w:r w:rsidDel="00000000" w:rsidR="00000000" w:rsidRPr="00000000">
        <w:rPr>
          <w:b w:val="1"/>
          <w:color w:val="666666"/>
          <w:rtl w:val="0"/>
        </w:rPr>
        <w:t xml:space="preserve">2.</w:t>
        <w:tab/>
        <w:t xml:space="preserve">What is Greg’s motivation for staying out in the bad weather rather than going</w:t>
      </w:r>
    </w:p>
    <w:p w:rsidR="00000000" w:rsidDel="00000000" w:rsidP="00000000" w:rsidRDefault="00000000" w:rsidRPr="00000000">
      <w:pPr>
        <w:widowControl w:val="0"/>
        <w:spacing w:before="200" w:line="240" w:lineRule="auto"/>
        <w:contextualSpacing w:val="0"/>
      </w:pPr>
      <w:r w:rsidDel="00000000" w:rsidR="00000000" w:rsidRPr="00000000">
        <w:rPr>
          <w:b w:val="1"/>
          <w:color w:val="666666"/>
          <w:rtl w:val="0"/>
        </w:rPr>
        <w:t xml:space="preserve">            Home?(p.9)</w:t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2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200" w:line="240" w:lineRule="auto"/>
        <w:contextualSpacing w:val="0"/>
      </w:pPr>
      <w:r w:rsidDel="00000000" w:rsidR="00000000" w:rsidRPr="00000000">
        <w:rPr>
          <w:b w:val="1"/>
          <w:color w:val="666666"/>
          <w:rtl w:val="0"/>
        </w:rPr>
        <w:t xml:space="preserve">3.</w:t>
        <w:tab/>
        <w:t xml:space="preserve">How does the weather echo Greg’s state of mind? (p.10)</w:t>
      </w:r>
    </w:p>
    <w:p w:rsidR="00000000" w:rsidDel="00000000" w:rsidP="00000000" w:rsidRDefault="00000000" w:rsidRPr="00000000">
      <w:pPr>
        <w:widowControl w:val="0"/>
        <w:spacing w:before="2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2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200" w:line="240" w:lineRule="auto"/>
        <w:contextualSpacing w:val="0"/>
      </w:pPr>
      <w:r w:rsidDel="00000000" w:rsidR="00000000" w:rsidRPr="00000000">
        <w:rPr>
          <w:b w:val="1"/>
          <w:color w:val="666666"/>
          <w:rtl w:val="0"/>
        </w:rPr>
        <w:t xml:space="preserve">4.</w:t>
        <w:tab/>
        <w:t xml:space="preserve">How do Greg’s feelings about his father present a conflict? (p.10)</w:t>
      </w:r>
    </w:p>
    <w:p w:rsidR="00000000" w:rsidDel="00000000" w:rsidP="00000000" w:rsidRDefault="00000000" w:rsidRPr="00000000">
      <w:pPr>
        <w:widowControl w:val="0"/>
        <w:spacing w:before="2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200" w:line="240" w:lineRule="auto"/>
        <w:contextualSpacing w:val="0"/>
      </w:pPr>
      <w:r w:rsidDel="00000000" w:rsidR="00000000" w:rsidRPr="00000000">
        <w:rPr>
          <w:b w:val="1"/>
          <w:color w:val="666666"/>
          <w:rtl w:val="0"/>
        </w:rPr>
        <w:t xml:space="preserve">5.</w:t>
        <w:tab/>
        <w:t xml:space="preserve">What do you learn about Lemon Brown based on his own words?  What do you </w:t>
      </w:r>
    </w:p>
    <w:p w:rsidR="00000000" w:rsidDel="00000000" w:rsidP="00000000" w:rsidRDefault="00000000" w:rsidRPr="00000000">
      <w:pPr>
        <w:widowControl w:val="0"/>
        <w:spacing w:before="200" w:line="240" w:lineRule="auto"/>
        <w:contextualSpacing w:val="0"/>
      </w:pPr>
      <w:r w:rsidDel="00000000" w:rsidR="00000000" w:rsidRPr="00000000">
        <w:rPr>
          <w:b w:val="1"/>
          <w:color w:val="666666"/>
          <w:rtl w:val="0"/>
        </w:rPr>
        <w:tab/>
        <w:t xml:space="preserve">learn based on the narrator’s description? (p.11)</w:t>
      </w:r>
    </w:p>
    <w:p w:rsidR="00000000" w:rsidDel="00000000" w:rsidP="00000000" w:rsidRDefault="00000000" w:rsidRPr="00000000">
      <w:pPr>
        <w:widowControl w:val="0"/>
        <w:spacing w:before="2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2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200" w:line="240" w:lineRule="auto"/>
        <w:contextualSpacing w:val="0"/>
      </w:pPr>
      <w:r w:rsidDel="00000000" w:rsidR="00000000" w:rsidRPr="00000000">
        <w:rPr>
          <w:b w:val="1"/>
          <w:color w:val="666666"/>
          <w:rtl w:val="0"/>
        </w:rPr>
        <w:t xml:space="preserve">6.</w:t>
        <w:tab/>
        <w:t xml:space="preserve">What character’s perspective does the narrator share? (p.11)</w:t>
      </w:r>
    </w:p>
    <w:p w:rsidR="00000000" w:rsidDel="00000000" w:rsidP="00000000" w:rsidRDefault="00000000" w:rsidRPr="00000000">
      <w:pPr>
        <w:widowControl w:val="0"/>
        <w:spacing w:before="2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2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200" w:line="240" w:lineRule="auto"/>
        <w:contextualSpacing w:val="0"/>
      </w:pPr>
      <w:r w:rsidDel="00000000" w:rsidR="00000000" w:rsidRPr="00000000">
        <w:rPr>
          <w:b w:val="1"/>
          <w:color w:val="666666"/>
          <w:rtl w:val="0"/>
        </w:rPr>
        <w:t xml:space="preserve">7.</w:t>
        <w:tab/>
        <w:t xml:space="preserve">How does the tension in the story lessen when Greg sees Lemon Brown? (p.11)</w:t>
      </w:r>
    </w:p>
    <w:p w:rsidR="00000000" w:rsidDel="00000000" w:rsidP="00000000" w:rsidRDefault="00000000" w:rsidRPr="00000000">
      <w:pPr>
        <w:widowControl w:val="0"/>
        <w:spacing w:before="2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200" w:line="240" w:lineRule="auto"/>
        <w:contextualSpacing w:val="0"/>
      </w:pPr>
      <w:r w:rsidDel="00000000" w:rsidR="00000000" w:rsidRPr="00000000">
        <w:rPr>
          <w:b w:val="1"/>
          <w:color w:val="666666"/>
          <w:rtl w:val="0"/>
        </w:rPr>
        <w:t xml:space="preserve">8.</w:t>
        <w:tab/>
        <w:t xml:space="preserve">Lemon Brown mentions the treasure of the story’s title.  What ideas and </w:t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b w:val="1"/>
          <w:color w:val="666666"/>
          <w:rtl w:val="0"/>
        </w:rPr>
        <w:tab/>
        <w:t xml:space="preserve">associations does the treasure convey?(p.12-paragraphs 1-4)</w:t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b w:val="1"/>
          <w:color w:val="666666"/>
          <w:rtl w:val="0"/>
        </w:rPr>
        <w:t xml:space="preserve">9.</w:t>
        <w:tab/>
        <w:t xml:space="preserve">On page 12, paragraphs 8-10, what do you learn about Lemon Brown through his </w:t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b w:val="1"/>
          <w:color w:val="666666"/>
          <w:rtl w:val="0"/>
        </w:rPr>
        <w:tab/>
        <w:t xml:space="preserve">Dialogue?</w:t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b w:val="1"/>
          <w:color w:val="666666"/>
          <w:rtl w:val="0"/>
        </w:rPr>
        <w:t xml:space="preserve">10.</w:t>
        <w:tab/>
        <w:t xml:space="preserve">What does the dialogue in paragraph 14 on page 12 reveal about Brown’s feelings</w:t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b w:val="1"/>
          <w:color w:val="666666"/>
          <w:rtl w:val="0"/>
        </w:rPr>
        <w:tab/>
        <w:t xml:space="preserve">both toward his son and Greg? How might these feelings connect to a possible</w:t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b w:val="1"/>
          <w:color w:val="666666"/>
          <w:rtl w:val="0"/>
        </w:rPr>
        <w:tab/>
        <w:t xml:space="preserve">Theme?</w:t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b w:val="1"/>
          <w:color w:val="666666"/>
          <w:rtl w:val="0"/>
        </w:rPr>
        <w:t xml:space="preserve">11.</w:t>
        <w:tab/>
        <w:t xml:space="preserve">During the rising action, ow does the relationship between Greg and Lemon </w:t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b w:val="1"/>
          <w:color w:val="666666"/>
          <w:rtl w:val="0"/>
        </w:rPr>
        <w:tab/>
        <w:t xml:space="preserve">Brown change? (p. 12-13-last two paragraphs)</w:t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b w:val="1"/>
          <w:color w:val="666666"/>
          <w:rtl w:val="0"/>
        </w:rPr>
        <w:t xml:space="preserve">12. </w:t>
        <w:tab/>
        <w:t xml:space="preserve">How does the Narrator’s point of view affect what you know at this point in the </w:t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b w:val="1"/>
          <w:color w:val="666666"/>
          <w:rtl w:val="0"/>
        </w:rPr>
        <w:tab/>
        <w:t xml:space="preserve">Story? (p.13-paragraphs 12-15)</w:t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b w:val="1"/>
          <w:color w:val="666666"/>
          <w:rtl w:val="0"/>
        </w:rPr>
        <w:t xml:space="preserve">13.</w:t>
        <w:tab/>
        <w:t xml:space="preserve">How does the narrator’s point of view increase tension and suspense as the story </w:t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b w:val="1"/>
          <w:color w:val="666666"/>
          <w:rtl w:val="0"/>
        </w:rPr>
        <w:tab/>
        <w:t xml:space="preserve">nears its climax?(p.14,par 2-5)</w:t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b w:val="1"/>
          <w:color w:val="666666"/>
          <w:rtl w:val="0"/>
        </w:rPr>
        <w:t xml:space="preserve">14.</w:t>
        <w:tab/>
        <w:t xml:space="preserve">What happens at the climax of the story?  What clues suggest that the story has </w:t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b w:val="1"/>
          <w:color w:val="666666"/>
          <w:rtl w:val="0"/>
        </w:rPr>
        <w:tab/>
        <w:t xml:space="preserve">now entered the falling action? (p.14, par 11-13)</w:t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b w:val="1"/>
          <w:color w:val="666666"/>
          <w:rtl w:val="0"/>
        </w:rPr>
        <w:t xml:space="preserve">15.</w:t>
        <w:tab/>
        <w:t xml:space="preserve">In the last paragraph on page 14 and the beginning paragraph on p. 15, Lemon </w:t>
      </w:r>
    </w:p>
    <w:p w:rsidR="00000000" w:rsidDel="00000000" w:rsidP="00000000" w:rsidRDefault="00000000" w:rsidRPr="00000000">
      <w:pPr>
        <w:widowControl w:val="0"/>
        <w:spacing w:before="200" w:line="312" w:lineRule="auto"/>
        <w:ind w:firstLine="720"/>
        <w:contextualSpacing w:val="0"/>
      </w:pPr>
      <w:r w:rsidDel="00000000" w:rsidR="00000000" w:rsidRPr="00000000">
        <w:rPr>
          <w:b w:val="1"/>
          <w:color w:val="666666"/>
          <w:rtl w:val="0"/>
        </w:rPr>
        <w:t xml:space="preserve">Brown once again says, “ every man got a treasure.”  What possible theme might </w:t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b w:val="1"/>
          <w:color w:val="666666"/>
          <w:rtl w:val="0"/>
        </w:rPr>
        <w:tab/>
        <w:t xml:space="preserve">this idea support?</w:t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b w:val="1"/>
          <w:color w:val="666666"/>
          <w:rtl w:val="0"/>
        </w:rPr>
        <w:t xml:space="preserve">16.</w:t>
        <w:tab/>
        <w:t xml:space="preserve">How have Greg’s feelings toward Lemon Brown changed since the two first met?</w:t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b w:val="1"/>
          <w:color w:val="666666"/>
          <w:rtl w:val="0"/>
        </w:rPr>
        <w:tab/>
        <w:t xml:space="preserve">(p.15, par. 5-8)</w:t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b w:val="1"/>
          <w:color w:val="666666"/>
          <w:rtl w:val="0"/>
        </w:rPr>
        <w:t xml:space="preserve">17.</w:t>
        <w:tab/>
        <w:t xml:space="preserve">What do the past events on p. 15, paragraphs 13-15,  and paragraphs 1 &amp; 2 on </w:t>
      </w:r>
    </w:p>
    <w:p w:rsidR="00000000" w:rsidDel="00000000" w:rsidP="00000000" w:rsidRDefault="00000000" w:rsidRPr="00000000">
      <w:pPr>
        <w:widowControl w:val="0"/>
        <w:spacing w:before="200" w:line="312" w:lineRule="auto"/>
        <w:ind w:firstLine="720"/>
        <w:contextualSpacing w:val="0"/>
      </w:pPr>
      <w:r w:rsidDel="00000000" w:rsidR="00000000" w:rsidRPr="00000000">
        <w:rPr>
          <w:b w:val="1"/>
          <w:color w:val="666666"/>
          <w:rtl w:val="0"/>
        </w:rPr>
        <w:t xml:space="preserve">Page 16 reveal about Lemon Brown’s  Treasure?  What theme does the author </w:t>
      </w:r>
    </w:p>
    <w:p w:rsidR="00000000" w:rsidDel="00000000" w:rsidP="00000000" w:rsidRDefault="00000000" w:rsidRPr="00000000">
      <w:pPr>
        <w:widowControl w:val="0"/>
        <w:spacing w:before="200" w:line="312" w:lineRule="auto"/>
        <w:ind w:firstLine="720"/>
        <w:contextualSpacing w:val="0"/>
      </w:pPr>
      <w:r w:rsidDel="00000000" w:rsidR="00000000" w:rsidRPr="00000000">
        <w:rPr>
          <w:b w:val="1"/>
          <w:color w:val="666666"/>
          <w:rtl w:val="0"/>
        </w:rPr>
        <w:t xml:space="preserve">develop here?</w:t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b w:val="1"/>
          <w:color w:val="666666"/>
          <w:rtl w:val="0"/>
        </w:rPr>
        <w:t xml:space="preserve">18.</w:t>
        <w:tab/>
        <w:t xml:space="preserve">Why does Greg ask if the treasure was worth fighting for&gt;  How does Lemon </w:t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b w:val="1"/>
          <w:color w:val="666666"/>
          <w:rtl w:val="0"/>
        </w:rPr>
        <w:tab/>
        <w:t xml:space="preserve">Brown’s response reinforce the developing theme? (p.16, par.7-8)</w:t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b w:val="1"/>
          <w:color w:val="666666"/>
          <w:rtl w:val="0"/>
        </w:rPr>
        <w:t xml:space="preserve">19.</w:t>
        <w:tab/>
        <w:t xml:space="preserve">How does a change in the setting echo a change that has taken place in Greg?</w:t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200" w:line="312" w:lineRule="auto"/>
        <w:contextualSpacing w:val="0"/>
      </w:pPr>
      <w:r w:rsidDel="00000000" w:rsidR="00000000" w:rsidRPr="00000000">
        <w:rPr>
          <w:b w:val="1"/>
          <w:color w:val="666666"/>
          <w:rtl w:val="0"/>
        </w:rPr>
        <w:t xml:space="preserve">20.       How might Greg’s experience with Lemon Brown have changed his attitude    toward his father?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Oswald">
    <w:embedRegular w:fontKey="{00000000-0000-0000-0000-000000000000}" r:id="rId1" w:subsetted="0"/>
    <w:embedBold w:fontKey="{00000000-0000-0000-0000-000000000000}" r:id="rId2" w:subsetted="0"/>
  </w:font>
  <w:font w:name="Droid Serif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corestandards.org/ELA-Literacy/RI/7/6/" TargetMode="External"/><Relationship Id="rId42" Type="http://schemas.openxmlformats.org/officeDocument/2006/relationships/hyperlink" Target="http://www.corestandards.org/ELA-Literacy/RI/7/8/" TargetMode="External"/><Relationship Id="rId41" Type="http://schemas.openxmlformats.org/officeDocument/2006/relationships/hyperlink" Target="http://www.corestandards.org/ELA-Literacy/RI/7/7/" TargetMode="External"/><Relationship Id="rId44" Type="http://schemas.openxmlformats.org/officeDocument/2006/relationships/hyperlink" Target="http://www.corestandards.org/ELA-Literacy/SL/7/1/b/" TargetMode="External"/><Relationship Id="rId43" Type="http://schemas.openxmlformats.org/officeDocument/2006/relationships/hyperlink" Target="http://www.corestandards.org/ELA-Literacy/SL/7/1/a/" TargetMode="External"/><Relationship Id="rId46" Type="http://schemas.openxmlformats.org/officeDocument/2006/relationships/hyperlink" Target="http://www.corestandards.org/ELA-Literacy/SL/7/1/d/" TargetMode="External"/><Relationship Id="rId45" Type="http://schemas.openxmlformats.org/officeDocument/2006/relationships/hyperlink" Target="http://www.corestandards.org/ELA-Literacy/SL/7/1/c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corestandards.org/ELA-Literacy/RL/7/#CCSS.ELA-Literacy.RL.7.5" TargetMode="External"/><Relationship Id="rId48" Type="http://schemas.openxmlformats.org/officeDocument/2006/relationships/hyperlink" Target="http://www.corestandards.org/ELA-Literacy/SL/7/3/" TargetMode="External"/><Relationship Id="rId47" Type="http://schemas.openxmlformats.org/officeDocument/2006/relationships/hyperlink" Target="http://www.corestandards.org/ELA-Literacy/SL/7/2/" TargetMode="External"/><Relationship Id="rId49" Type="http://schemas.openxmlformats.org/officeDocument/2006/relationships/hyperlink" Target="http://www.corestandards.org/ELA-Literacy/SL/7/4/" TargetMode="External"/><Relationship Id="rId5" Type="http://schemas.openxmlformats.org/officeDocument/2006/relationships/hyperlink" Target="http://www.corestandards.org/ELA-Literacy/RL/7/#CCSS.ELA-Literacy.RL.7.1" TargetMode="External"/><Relationship Id="rId6" Type="http://schemas.openxmlformats.org/officeDocument/2006/relationships/hyperlink" Target="http://www.corestandards.org/ELA-Literacy/RL/7/#CCSS.ELA-Literacy.RL.7.2" TargetMode="External"/><Relationship Id="rId7" Type="http://schemas.openxmlformats.org/officeDocument/2006/relationships/hyperlink" Target="http://www.corestandards.org/ELA-Literacy/RL/7/#CCSS.ELA-Literacy.RL.7.3" TargetMode="External"/><Relationship Id="rId8" Type="http://schemas.openxmlformats.org/officeDocument/2006/relationships/hyperlink" Target="http://www.corestandards.org/ELA-Literacy/RL/7/#CCSS.ELA-Literacy.RL.7.4" TargetMode="External"/><Relationship Id="rId31" Type="http://schemas.openxmlformats.org/officeDocument/2006/relationships/hyperlink" Target="http://www.corestandards.org/ELA-Literacy/SL/7/#CCSS.ELA-Literacy.SL.7.3" TargetMode="External"/><Relationship Id="rId30" Type="http://schemas.openxmlformats.org/officeDocument/2006/relationships/hyperlink" Target="http://www.corestandards.org/ELA-Literacy/SL/7/#CCSS.ELA-Literacy.SL.7.2" TargetMode="External"/><Relationship Id="rId33" Type="http://schemas.openxmlformats.org/officeDocument/2006/relationships/hyperlink" Target="http://www.corestandards.org/ELA-Literacy/SL/7/#CCSS.ELA-Literacy.SL.7.5" TargetMode="External"/><Relationship Id="rId32" Type="http://schemas.openxmlformats.org/officeDocument/2006/relationships/hyperlink" Target="http://www.corestandards.org/ELA-Literacy/SL/7/#CCSS.ELA-Literacy.SL.7.4" TargetMode="External"/><Relationship Id="rId35" Type="http://schemas.openxmlformats.org/officeDocument/2006/relationships/hyperlink" Target="http://www.corestandards.org/ELA-Literacy/RI/7/1/" TargetMode="External"/><Relationship Id="rId34" Type="http://schemas.openxmlformats.org/officeDocument/2006/relationships/hyperlink" Target="http://www.corestandards.org/ELA-Literacy/SL/7/#CCSS.ELA-Literacy.SL.7.6" TargetMode="External"/><Relationship Id="rId37" Type="http://schemas.openxmlformats.org/officeDocument/2006/relationships/hyperlink" Target="http://www.corestandards.org/ELA-Literacy/RI/7/3/" TargetMode="External"/><Relationship Id="rId36" Type="http://schemas.openxmlformats.org/officeDocument/2006/relationships/hyperlink" Target="http://www.corestandards.org/ELA-Literacy/RI/7/2/" TargetMode="External"/><Relationship Id="rId39" Type="http://schemas.openxmlformats.org/officeDocument/2006/relationships/hyperlink" Target="http://www.corestandards.org/ELA-Literacy/RI/7/5/" TargetMode="External"/><Relationship Id="rId38" Type="http://schemas.openxmlformats.org/officeDocument/2006/relationships/hyperlink" Target="http://www.corestandards.org/ELA-Literacy/RI/7/4/" TargetMode="External"/><Relationship Id="rId20" Type="http://schemas.openxmlformats.org/officeDocument/2006/relationships/hyperlink" Target="http://www.corestandards.org/ELA-Literacy/W/7/#CCSS.ELA-Literacy.W.7.2" TargetMode="External"/><Relationship Id="rId22" Type="http://schemas.openxmlformats.org/officeDocument/2006/relationships/hyperlink" Target="http://www.corestandards.org/ELA-Literacy/W/7/#CCSS.ELA-Literacy.W.7.4" TargetMode="External"/><Relationship Id="rId21" Type="http://schemas.openxmlformats.org/officeDocument/2006/relationships/hyperlink" Target="http://www.corestandards.org/ELA-Literacy/W/7/#CCSS.ELA-Literacy.W.7.3" TargetMode="External"/><Relationship Id="rId24" Type="http://schemas.openxmlformats.org/officeDocument/2006/relationships/hyperlink" Target="http://www.corestandards.org/ELA-Literacy/W/7/#CCSS.ELA-Literacy.W.7.6" TargetMode="External"/><Relationship Id="rId23" Type="http://schemas.openxmlformats.org/officeDocument/2006/relationships/hyperlink" Target="http://www.corestandards.org/ELA-Literacy/W/7/#CCSS.ELA-Literacy.W.7.5" TargetMode="External"/><Relationship Id="rId26" Type="http://schemas.openxmlformats.org/officeDocument/2006/relationships/hyperlink" Target="http://www.corestandards.org/ELA-Literacy/W/7/#CCSS.ELA-Literacy.W.7.8" TargetMode="External"/><Relationship Id="rId25" Type="http://schemas.openxmlformats.org/officeDocument/2006/relationships/hyperlink" Target="http://www.corestandards.org/ELA-Literacy/W/7/#CCSS.ELA-Literacy.W.7.7" TargetMode="External"/><Relationship Id="rId28" Type="http://schemas.openxmlformats.org/officeDocument/2006/relationships/hyperlink" Target="http://www.corestandards.org/ELA-Literacy/W/7/#CCSS.ELA-Literacy.W.7.10" TargetMode="External"/><Relationship Id="rId27" Type="http://schemas.openxmlformats.org/officeDocument/2006/relationships/hyperlink" Target="http://www.corestandards.org/ELA-Literacy/W/7/#CCSS.ELA-Literacy.W.7.9" TargetMode="External"/><Relationship Id="rId29" Type="http://schemas.openxmlformats.org/officeDocument/2006/relationships/hyperlink" Target="http://www.corestandards.org/ELA-Literacy/SL/7/#CCSS.ELA-Literacy.SL.7.1" TargetMode="External"/><Relationship Id="rId11" Type="http://schemas.openxmlformats.org/officeDocument/2006/relationships/hyperlink" Target="http://www.corestandards.org/ELA-Literacy/RI/7/#CCSS.ELA-Literacy.RI.7.1" TargetMode="External"/><Relationship Id="rId10" Type="http://schemas.openxmlformats.org/officeDocument/2006/relationships/hyperlink" Target="http://www.corestandards.org/ELA-Literacy/RL/7/#CCSS.ELA-Literacy.RL.7.6" TargetMode="External"/><Relationship Id="rId13" Type="http://schemas.openxmlformats.org/officeDocument/2006/relationships/hyperlink" Target="http://www.corestandards.org/ELA-Literacy/RI/7/#CCSS.ELA-Literacy.RI.7.3" TargetMode="External"/><Relationship Id="rId12" Type="http://schemas.openxmlformats.org/officeDocument/2006/relationships/hyperlink" Target="http://www.corestandards.org/ELA-Literacy/RI/7/#CCSS.ELA-Literacy.RI.7.2" TargetMode="External"/><Relationship Id="rId15" Type="http://schemas.openxmlformats.org/officeDocument/2006/relationships/hyperlink" Target="http://www.corestandards.org/ELA-Literacy/RI/7/#CCSS.ELA-Literacy.RI.7.5" TargetMode="External"/><Relationship Id="rId14" Type="http://schemas.openxmlformats.org/officeDocument/2006/relationships/hyperlink" Target="http://www.corestandards.org/ELA-Literacy/RI/7/#CCSS.ELA-Literacy.RI.7.4" TargetMode="External"/><Relationship Id="rId17" Type="http://schemas.openxmlformats.org/officeDocument/2006/relationships/hyperlink" Target="http://www.corestandards.org/ELA-Literacy/RI/7/#CCSS.ELA-Literacy.RI.7.7" TargetMode="External"/><Relationship Id="rId16" Type="http://schemas.openxmlformats.org/officeDocument/2006/relationships/hyperlink" Target="http://www.corestandards.org/ELA-Literacy/RI/7/#CCSS.ELA-Literacy.RI.7.6" TargetMode="External"/><Relationship Id="rId19" Type="http://schemas.openxmlformats.org/officeDocument/2006/relationships/hyperlink" Target="http://www.corestandards.org/ELA-Literacy/W/7/#CCSS.ELA-Literacy.W.7.1" TargetMode="External"/><Relationship Id="rId18" Type="http://schemas.openxmlformats.org/officeDocument/2006/relationships/hyperlink" Target="http://www.corestandards.org/ELA-Literacy/RI/7/#CCSS.ELA-Literacy.RI.7.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Relationship Id="rId3" Type="http://schemas.openxmlformats.org/officeDocument/2006/relationships/font" Target="fonts/DroidSerif-regular.ttf"/><Relationship Id="rId4" Type="http://schemas.openxmlformats.org/officeDocument/2006/relationships/font" Target="fonts/DroidSerif-bold.ttf"/><Relationship Id="rId5" Type="http://schemas.openxmlformats.org/officeDocument/2006/relationships/font" Target="fonts/DroidSerif-italic.ttf"/><Relationship Id="rId6" Type="http://schemas.openxmlformats.org/officeDocument/2006/relationships/font" Target="fonts/DroidSerif-boldItalic.ttf"/></Relationships>
</file>